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E0E2" w14:textId="73F2DB9E" w:rsidR="00BF2332" w:rsidRPr="00BC4968" w:rsidRDefault="00BF2332">
      <w:r w:rsidRPr="00BC4968">
        <w:rPr>
          <w:rFonts w:ascii="ＭＳ 明朝" w:eastAsia="ＭＳ 明朝" w:hAnsi="ＭＳ 明朝" w:cs="Times New Roman"/>
          <w:noProof/>
          <w:color w:val="000000" w:themeColor="text1"/>
        </w:rPr>
        <mc:AlternateContent>
          <mc:Choice Requires="wps">
            <w:drawing>
              <wp:anchor distT="0" distB="0" distL="114300" distR="114300" simplePos="0" relativeHeight="251659264" behindDoc="0" locked="0" layoutInCell="1" allowOverlap="1" wp14:anchorId="3118DBD1" wp14:editId="12A9F0E5">
                <wp:simplePos x="0" y="0"/>
                <wp:positionH relativeFrom="margin">
                  <wp:posOffset>17145</wp:posOffset>
                </wp:positionH>
                <wp:positionV relativeFrom="paragraph">
                  <wp:posOffset>41910</wp:posOffset>
                </wp:positionV>
                <wp:extent cx="6187440" cy="845820"/>
                <wp:effectExtent l="38100" t="38100" r="41910" b="3048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7440" cy="845820"/>
                        </a:xfrm>
                        <a:prstGeom prst="rect">
                          <a:avLst/>
                        </a:prstGeom>
                        <a:solidFill>
                          <a:sysClr val="window" lastClr="FFFFFF"/>
                        </a:solidFill>
                        <a:ln w="76200" cmpd="thickThin">
                          <a:solidFill>
                            <a:prstClr val="black"/>
                          </a:solidFill>
                        </a:ln>
                        <a:effectLst/>
                      </wps:spPr>
                      <wps:txbx>
                        <w:txbxContent>
                          <w:p w14:paraId="4DB08359" w14:textId="35049D21" w:rsidR="00BF2332" w:rsidRDefault="00BF2332" w:rsidP="00BF2332">
                            <w:pPr>
                              <w:pStyle w:val="a3"/>
                              <w:spacing w:line="480" w:lineRule="auto"/>
                              <w:rPr>
                                <w:color w:val="000000" w:themeColor="text1"/>
                                <w:sz w:val="21"/>
                                <w:szCs w:val="21"/>
                              </w:rPr>
                            </w:pPr>
                            <w:r>
                              <w:rPr>
                                <w:rFonts w:hint="eastAsia"/>
                                <w:color w:val="000000" w:themeColor="text1"/>
                                <w:sz w:val="36"/>
                                <w:szCs w:val="36"/>
                              </w:rPr>
                              <w:t>全国自立援助ホーム協議会　第２</w:t>
                            </w:r>
                            <w:r w:rsidR="00366A03">
                              <w:rPr>
                                <w:rFonts w:hint="eastAsia"/>
                                <w:color w:val="000000" w:themeColor="text1"/>
                                <w:sz w:val="36"/>
                                <w:szCs w:val="36"/>
                              </w:rPr>
                              <w:t>８</w:t>
                            </w:r>
                            <w:r w:rsidRPr="00FD3736">
                              <w:rPr>
                                <w:rFonts w:hint="eastAsia"/>
                                <w:color w:val="000000" w:themeColor="text1"/>
                                <w:sz w:val="36"/>
                                <w:szCs w:val="36"/>
                              </w:rPr>
                              <w:t xml:space="preserve">回　</w:t>
                            </w:r>
                            <w:r w:rsidR="00366A03">
                              <w:rPr>
                                <w:rFonts w:hint="eastAsia"/>
                                <w:color w:val="000000" w:themeColor="text1"/>
                                <w:sz w:val="36"/>
                                <w:szCs w:val="36"/>
                              </w:rPr>
                              <w:t>北海道</w:t>
                            </w:r>
                            <w:r w:rsidR="006333B8">
                              <w:rPr>
                                <w:rFonts w:hint="eastAsia"/>
                                <w:color w:val="000000" w:themeColor="text1"/>
                                <w:sz w:val="36"/>
                                <w:szCs w:val="36"/>
                              </w:rPr>
                              <w:t>札幌</w:t>
                            </w:r>
                            <w:r>
                              <w:rPr>
                                <w:rFonts w:hint="eastAsia"/>
                                <w:color w:val="000000" w:themeColor="text1"/>
                                <w:sz w:val="36"/>
                                <w:szCs w:val="36"/>
                              </w:rPr>
                              <w:t>大会</w:t>
                            </w:r>
                          </w:p>
                          <w:p w14:paraId="66D25A4A" w14:textId="4B42AB6A" w:rsidR="00BF2332" w:rsidRPr="00BF2332" w:rsidRDefault="001A4F01" w:rsidP="001A4F01">
                            <w:pPr>
                              <w:pStyle w:val="a3"/>
                              <w:rPr>
                                <w:color w:val="000000"/>
                                <w:sz w:val="36"/>
                                <w:szCs w:val="36"/>
                              </w:rPr>
                            </w:pPr>
                            <w:r>
                              <w:rPr>
                                <w:rFonts w:hint="eastAsia"/>
                              </w:rPr>
                              <w:t>“私たち”の自立援助ホーム　～心理的ケアなど、“ていねいな生活支援”とは～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8DBD1" id="_x0000_t202" coordsize="21600,21600" o:spt="202" path="m,l,21600r21600,l21600,xe">
                <v:stroke joinstyle="miter"/>
                <v:path gradientshapeok="t" o:connecttype="rect"/>
              </v:shapetype>
              <v:shape id="テキスト ボックス 1" o:spid="_x0000_s1026" type="#_x0000_t202" style="position:absolute;left:0;text-align:left;margin-left:1.35pt;margin-top:3.3pt;width:487.2pt;height:6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" fillcolor="window" strokeweight="6pt">
                <v:stroke linestyle="thickThin"/>
                <v:path arrowok="t"/>
                <v:textbox>
                  <w:txbxContent>
                    <w:p w14:paraId="4DB08359" w14:textId="35049D21" w:rsidR="00BF2332" w:rsidRDefault="00BF2332" w:rsidP="00BF2332">
                      <w:pPr>
                        <w:pStyle w:val="a3"/>
                        <w:spacing w:line="480" w:lineRule="auto"/>
                        <w:rPr>
                          <w:color w:val="000000" w:themeColor="text1"/>
                          <w:sz w:val="21"/>
                          <w:szCs w:val="21"/>
                        </w:rPr>
                      </w:pPr>
                      <w:r>
                        <w:rPr>
                          <w:rFonts w:hint="eastAsia"/>
                          <w:color w:val="000000" w:themeColor="text1"/>
                          <w:sz w:val="36"/>
                          <w:szCs w:val="36"/>
                        </w:rPr>
                        <w:t>全国自立援助ホーム協議会　第２</w:t>
                      </w:r>
                      <w:r w:rsidR="00366A03">
                        <w:rPr>
                          <w:rFonts w:hint="eastAsia"/>
                          <w:color w:val="000000" w:themeColor="text1"/>
                          <w:sz w:val="36"/>
                          <w:szCs w:val="36"/>
                        </w:rPr>
                        <w:t>８</w:t>
                      </w:r>
                      <w:r w:rsidRPr="00FD3736">
                        <w:rPr>
                          <w:rFonts w:hint="eastAsia"/>
                          <w:color w:val="000000" w:themeColor="text1"/>
                          <w:sz w:val="36"/>
                          <w:szCs w:val="36"/>
                        </w:rPr>
                        <w:t xml:space="preserve">回　</w:t>
                      </w:r>
                      <w:r w:rsidR="00366A03">
                        <w:rPr>
                          <w:rFonts w:hint="eastAsia"/>
                          <w:color w:val="000000" w:themeColor="text1"/>
                          <w:sz w:val="36"/>
                          <w:szCs w:val="36"/>
                        </w:rPr>
                        <w:t>北海道</w:t>
                      </w:r>
                      <w:r w:rsidR="006333B8">
                        <w:rPr>
                          <w:rFonts w:hint="eastAsia"/>
                          <w:color w:val="000000" w:themeColor="text1"/>
                          <w:sz w:val="36"/>
                          <w:szCs w:val="36"/>
                        </w:rPr>
                        <w:t>札幌</w:t>
                      </w:r>
                      <w:r>
                        <w:rPr>
                          <w:rFonts w:hint="eastAsia"/>
                          <w:color w:val="000000" w:themeColor="text1"/>
                          <w:sz w:val="36"/>
                          <w:szCs w:val="36"/>
                        </w:rPr>
                        <w:t>大会</w:t>
                      </w:r>
                    </w:p>
                    <w:p w14:paraId="66D25A4A" w14:textId="4B42AB6A" w:rsidR="00BF2332" w:rsidRPr="00BF2332" w:rsidRDefault="001A4F01" w:rsidP="001A4F01">
                      <w:pPr>
                        <w:pStyle w:val="a3"/>
                        <w:rPr>
                          <w:color w:val="000000"/>
                          <w:sz w:val="36"/>
                          <w:szCs w:val="36"/>
                        </w:rPr>
                      </w:pPr>
                      <w:r>
                        <w:rPr>
                          <w:rFonts w:hint="eastAsia"/>
                        </w:rPr>
                        <w:t>“私たち”の自立援助ホーム　～心理的ケアなど、“ていねいな生活支援”とは～</w:t>
                      </w:r>
                    </w:p>
                  </w:txbxContent>
                </v:textbox>
                <w10:wrap anchorx="margin"/>
              </v:shape>
            </w:pict>
          </mc:Fallback>
        </mc:AlternateContent>
      </w:r>
    </w:p>
    <w:p w14:paraId="7BB13AE8" w14:textId="14B1873C" w:rsidR="00BF2332" w:rsidRPr="00BC4968" w:rsidRDefault="00BF2332"/>
    <w:p w14:paraId="0B9F05B5" w14:textId="77777777" w:rsidR="00BF2332" w:rsidRPr="00BC4968" w:rsidRDefault="00BF2332" w:rsidP="00BF2332">
      <w:pPr>
        <w:ind w:left="1260" w:hangingChars="600" w:hanging="1260"/>
        <w:rPr>
          <w:rFonts w:ascii="ＭＳ 明朝" w:eastAsia="ＭＳ 明朝" w:hAnsi="ＭＳ 明朝" w:cs="Times New Roman"/>
        </w:rPr>
      </w:pPr>
    </w:p>
    <w:p w14:paraId="512F50B2" w14:textId="2498B1B9" w:rsidR="009C7F7E" w:rsidRPr="00BC4968" w:rsidRDefault="00BF2332" w:rsidP="009C7F7E">
      <w:pPr>
        <w:ind w:left="1418" w:hangingChars="675" w:hanging="1418"/>
        <w:rPr>
          <w:rFonts w:ascii="ＭＳ 明朝" w:eastAsia="ＭＳ 明朝" w:hAnsi="ＭＳ 明朝" w:cs="Times New Roman"/>
        </w:rPr>
      </w:pPr>
      <w:r w:rsidRPr="00BC4968">
        <w:rPr>
          <w:rFonts w:ascii="ＭＳ 明朝" w:eastAsia="ＭＳ 明朝" w:hAnsi="ＭＳ 明朝" w:cs="Times New Roman" w:hint="eastAsia"/>
        </w:rPr>
        <w:t xml:space="preserve">≪趣　</w:t>
      </w:r>
      <w:r w:rsidR="000F39D3" w:rsidRPr="00BC4968">
        <w:rPr>
          <w:rFonts w:ascii="ＭＳ 明朝" w:eastAsia="ＭＳ 明朝" w:hAnsi="ＭＳ 明朝" w:cs="Times New Roman" w:hint="eastAsia"/>
        </w:rPr>
        <w:t xml:space="preserve">　</w:t>
      </w:r>
      <w:r w:rsidRPr="00BC4968">
        <w:rPr>
          <w:rFonts w:ascii="ＭＳ 明朝" w:eastAsia="ＭＳ 明朝" w:hAnsi="ＭＳ 明朝" w:cs="Times New Roman" w:hint="eastAsia"/>
        </w:rPr>
        <w:t xml:space="preserve">旨≫　</w:t>
      </w:r>
      <w:r w:rsidR="006333B8" w:rsidRPr="00BC4968">
        <w:rPr>
          <w:rFonts w:ascii="ＭＳ 明朝" w:eastAsia="ＭＳ 明朝" w:hAnsi="ＭＳ 明朝" w:cs="Times New Roman" w:hint="eastAsia"/>
        </w:rPr>
        <w:t>令和5</w:t>
      </w:r>
      <w:r w:rsidR="001A4F01" w:rsidRPr="00BC4968">
        <w:rPr>
          <w:rFonts w:ascii="ＭＳ 明朝" w:eastAsia="ＭＳ 明朝" w:hAnsi="ＭＳ 明朝" w:cs="Times New Roman" w:hint="eastAsia"/>
        </w:rPr>
        <w:t>年4月から</w:t>
      </w:r>
      <w:r w:rsidR="009C7F7E" w:rsidRPr="00BC4968">
        <w:rPr>
          <w:rFonts w:ascii="ＭＳ 明朝" w:eastAsia="ＭＳ 明朝" w:hAnsi="ＭＳ 明朝" w:cs="Times New Roman" w:hint="eastAsia"/>
        </w:rPr>
        <w:t>社会的養護</w:t>
      </w:r>
      <w:r w:rsidR="001A4F01" w:rsidRPr="00BC4968">
        <w:rPr>
          <w:rFonts w:ascii="ＭＳ 明朝" w:eastAsia="ＭＳ 明朝" w:hAnsi="ＭＳ 明朝" w:cs="Times New Roman" w:hint="eastAsia"/>
        </w:rPr>
        <w:t>を管轄する行政が、厚生労働省からこども家庭庁へと移行され</w:t>
      </w:r>
      <w:r w:rsidR="009C7F7E" w:rsidRPr="00BC4968">
        <w:rPr>
          <w:rFonts w:ascii="ＭＳ 明朝" w:eastAsia="ＭＳ 明朝" w:hAnsi="ＭＳ 明朝" w:cs="Times New Roman" w:hint="eastAsia"/>
        </w:rPr>
        <w:t>ました。また、</w:t>
      </w:r>
      <w:r w:rsidR="006333B8" w:rsidRPr="00BC4968">
        <w:rPr>
          <w:rFonts w:ascii="ＭＳ 明朝" w:eastAsia="ＭＳ 明朝" w:hAnsi="ＭＳ 明朝" w:cs="Times New Roman" w:hint="eastAsia"/>
        </w:rPr>
        <w:t>令和6</w:t>
      </w:r>
      <w:r w:rsidR="009C7F7E" w:rsidRPr="00BC4968">
        <w:rPr>
          <w:rFonts w:ascii="ＭＳ 明朝" w:eastAsia="ＭＳ 明朝" w:hAnsi="ＭＳ 明朝" w:cs="Times New Roman" w:hint="eastAsia"/>
        </w:rPr>
        <w:t>年4月には、児童福祉法が改正され、社会的養護における青少年への援助対象の年齢制限の枠がなくなります。いよいよ未来に向かって、社会全体で子どもを育むということの実現のために</w:t>
      </w:r>
      <w:r w:rsidR="0091798E" w:rsidRPr="00BC4968">
        <w:rPr>
          <w:rFonts w:ascii="ＭＳ 明朝" w:eastAsia="ＭＳ 明朝" w:hAnsi="ＭＳ 明朝" w:cs="Times New Roman" w:hint="eastAsia"/>
        </w:rPr>
        <w:t>、</w:t>
      </w:r>
      <w:r w:rsidR="009C7F7E" w:rsidRPr="00BC4968">
        <w:rPr>
          <w:rFonts w:ascii="ＭＳ 明朝" w:eastAsia="ＭＳ 明朝" w:hAnsi="ＭＳ 明朝" w:cs="Times New Roman" w:hint="eastAsia"/>
        </w:rPr>
        <w:t>様々な取り組みがなされていきます。一方で、自立援助ホームの支援はますます幅広さを増し、多様化する子どもたちの支援、</w:t>
      </w:r>
      <w:r w:rsidR="0091798E" w:rsidRPr="00BC4968">
        <w:rPr>
          <w:rFonts w:ascii="ＭＳ 明朝" w:eastAsia="ＭＳ 明朝" w:hAnsi="ＭＳ 明朝" w:cs="Times New Roman" w:hint="eastAsia"/>
        </w:rPr>
        <w:t>自立援助ホームに求められるであろう多機能化など、その「あり方」ということを常に、考え続けなければならない状況にあります。</w:t>
      </w:r>
    </w:p>
    <w:p w14:paraId="2AF0487C" w14:textId="7B859A23" w:rsidR="009C7F7E" w:rsidRPr="00BC4968" w:rsidRDefault="009C7F7E" w:rsidP="009C7F7E">
      <w:pPr>
        <w:ind w:leftChars="675" w:left="1418"/>
        <w:rPr>
          <w:rFonts w:ascii="ＭＳ 明朝" w:eastAsia="ＭＳ 明朝" w:hAnsi="ＭＳ 明朝" w:cs="Times New Roman"/>
        </w:rPr>
      </w:pPr>
      <w:r w:rsidRPr="00BC4968">
        <w:rPr>
          <w:rFonts w:ascii="ＭＳ 明朝" w:eastAsia="ＭＳ 明朝" w:hAnsi="ＭＳ 明朝" w:cs="Times New Roman" w:hint="eastAsia"/>
        </w:rPr>
        <w:t>全国自立援助ホーム協議会</w:t>
      </w:r>
      <w:r w:rsidR="0091798E" w:rsidRPr="00BC4968">
        <w:rPr>
          <w:rFonts w:ascii="ＭＳ 明朝" w:eastAsia="ＭＳ 明朝" w:hAnsi="ＭＳ 明朝" w:cs="Times New Roman" w:hint="eastAsia"/>
        </w:rPr>
        <w:t>も</w:t>
      </w:r>
      <w:r w:rsidRPr="00BC4968">
        <w:rPr>
          <w:rFonts w:ascii="ＭＳ 明朝" w:eastAsia="ＭＳ 明朝" w:hAnsi="ＭＳ 明朝" w:cs="Times New Roman" w:hint="eastAsia"/>
        </w:rPr>
        <w:t>結成</w:t>
      </w:r>
      <w:r w:rsidR="0091798E" w:rsidRPr="00BC4968">
        <w:rPr>
          <w:rFonts w:ascii="ＭＳ 明朝" w:eastAsia="ＭＳ 明朝" w:hAnsi="ＭＳ 明朝" w:cs="Times New Roman" w:hint="eastAsia"/>
        </w:rPr>
        <w:t>か</w:t>
      </w:r>
      <w:r w:rsidRPr="00BC4968">
        <w:rPr>
          <w:rFonts w:ascii="ＭＳ 明朝" w:eastAsia="ＭＳ 明朝" w:hAnsi="ＭＳ 明朝" w:cs="Times New Roman" w:hint="eastAsia"/>
        </w:rPr>
        <w:t>ら30年</w:t>
      </w:r>
      <w:r w:rsidR="0091798E" w:rsidRPr="00BC4968">
        <w:rPr>
          <w:rFonts w:ascii="ＭＳ 明朝" w:eastAsia="ＭＳ 明朝" w:hAnsi="ＭＳ 明朝" w:cs="Times New Roman" w:hint="eastAsia"/>
        </w:rPr>
        <w:t>を数えます</w:t>
      </w:r>
      <w:r w:rsidRPr="00BC4968">
        <w:rPr>
          <w:rFonts w:ascii="ＭＳ 明朝" w:eastAsia="ＭＳ 明朝" w:hAnsi="ＭＳ 明朝" w:cs="Times New Roman" w:hint="eastAsia"/>
        </w:rPr>
        <w:t>。改めて“ていねいな生活支援”ということを念頭に、利用する子どもたち・職員・関係者等、自立援助ホームに関わる様々な立場から自分事として、「“私たち”の自立援助ホームとは？」を考え、共有し、変革の時に、新しい時代に向かって一歩踏み出す大会にしていきたいと思います。</w:t>
      </w:r>
    </w:p>
    <w:p w14:paraId="6A2EEC29" w14:textId="1DB7631B" w:rsidR="00BF2332" w:rsidRPr="00BC4968" w:rsidRDefault="00BF2332" w:rsidP="00BF2332">
      <w:pPr>
        <w:ind w:left="1260" w:hangingChars="600" w:hanging="1260"/>
        <w:jc w:val="left"/>
        <w:rPr>
          <w:rFonts w:ascii="ＭＳ 明朝" w:eastAsia="ＭＳ 明朝" w:hAnsi="ＭＳ 明朝" w:cs="Times New Roman"/>
        </w:rPr>
      </w:pPr>
    </w:p>
    <w:p w14:paraId="207A887D" w14:textId="0FBBA462" w:rsidR="00BF2332" w:rsidRPr="00BC4968" w:rsidRDefault="00BF2332" w:rsidP="000F39D3">
      <w:pPr>
        <w:ind w:left="1084" w:hangingChars="516" w:hanging="1084"/>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≪主　</w:t>
      </w:r>
      <w:r w:rsidR="000F39D3" w:rsidRPr="00BC4968">
        <w:rPr>
          <w:rFonts w:ascii="ＭＳ 明朝" w:eastAsia="ＭＳ 明朝" w:hAnsi="ＭＳ 明朝" w:cs="Times New Roman" w:hint="eastAsia"/>
          <w:color w:val="000000" w:themeColor="text1"/>
        </w:rPr>
        <w:t xml:space="preserve">　</w:t>
      </w:r>
      <w:r w:rsidRPr="00BC4968">
        <w:rPr>
          <w:rFonts w:ascii="ＭＳ 明朝" w:eastAsia="ＭＳ 明朝" w:hAnsi="ＭＳ 明朝" w:cs="Times New Roman" w:hint="eastAsia"/>
          <w:color w:val="000000" w:themeColor="text1"/>
        </w:rPr>
        <w:t>催≫　全国自立援助ホーム協議会</w:t>
      </w:r>
    </w:p>
    <w:p w14:paraId="126767A7" w14:textId="77777777" w:rsidR="00BF2332" w:rsidRPr="00BC4968" w:rsidRDefault="00BF2332" w:rsidP="000F39D3">
      <w:pPr>
        <w:ind w:left="1084" w:hangingChars="516" w:hanging="1084"/>
        <w:rPr>
          <w:rFonts w:ascii="ＭＳ 明朝" w:eastAsia="ＭＳ 明朝" w:hAnsi="ＭＳ 明朝" w:cs="Times New Roman"/>
          <w:color w:val="000000" w:themeColor="text1"/>
        </w:rPr>
      </w:pPr>
    </w:p>
    <w:p w14:paraId="6EC4AA1E" w14:textId="667B64B2" w:rsidR="00174458" w:rsidRPr="00BC4968" w:rsidRDefault="000F39D3" w:rsidP="000F39D3">
      <w:pP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≪後　　援≫　</w:t>
      </w:r>
      <w:r w:rsidR="00B059B1" w:rsidRPr="00BC4968">
        <w:rPr>
          <w:rFonts w:ascii="ＭＳ 明朝" w:eastAsia="ＭＳ 明朝" w:hAnsi="ＭＳ 明朝" w:cs="Times New Roman" w:hint="eastAsia"/>
          <w:color w:val="000000" w:themeColor="text1"/>
        </w:rPr>
        <w:t>内閣府こども家庭庁</w:t>
      </w:r>
      <w:r w:rsidRPr="00BC4968">
        <w:rPr>
          <w:rFonts w:ascii="ＭＳ 明朝" w:eastAsia="ＭＳ 明朝" w:hAnsi="ＭＳ 明朝" w:cs="Times New Roman" w:hint="eastAsia"/>
          <w:color w:val="000000" w:themeColor="text1"/>
        </w:rPr>
        <w:t>・</w:t>
      </w:r>
      <w:r w:rsidR="00366A03" w:rsidRPr="00BC4968">
        <w:rPr>
          <w:rFonts w:ascii="ＭＳ 明朝" w:eastAsia="ＭＳ 明朝" w:hAnsi="ＭＳ 明朝" w:cs="Times New Roman" w:hint="eastAsia"/>
          <w:color w:val="000000" w:themeColor="text1"/>
        </w:rPr>
        <w:t>北海道</w:t>
      </w:r>
      <w:r w:rsidRPr="00BC4968">
        <w:rPr>
          <w:rFonts w:ascii="ＭＳ 明朝" w:eastAsia="ＭＳ 明朝" w:hAnsi="ＭＳ 明朝" w:cs="Times New Roman" w:hint="eastAsia"/>
          <w:color w:val="000000" w:themeColor="text1"/>
        </w:rPr>
        <w:t>・</w:t>
      </w:r>
      <w:r w:rsidR="00174458" w:rsidRPr="00BC4968">
        <w:rPr>
          <w:rFonts w:ascii="ＭＳ 明朝" w:eastAsia="ＭＳ 明朝" w:hAnsi="ＭＳ 明朝" w:cs="Times New Roman" w:hint="eastAsia"/>
          <w:color w:val="000000" w:themeColor="text1"/>
        </w:rPr>
        <w:t>札幌市</w:t>
      </w:r>
    </w:p>
    <w:p w14:paraId="2E5D57E5" w14:textId="77777777" w:rsidR="006B6E7F" w:rsidRPr="00BC4968" w:rsidRDefault="00C0241D" w:rsidP="006B6E7F">
      <w:pP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（予　　定）　</w:t>
      </w:r>
      <w:r w:rsidR="006B6E7F" w:rsidRPr="00BC4968">
        <w:rPr>
          <w:rFonts w:ascii="ＭＳ 明朝" w:eastAsia="ＭＳ 明朝" w:hAnsi="ＭＳ 明朝" w:cs="Times New Roman" w:hint="eastAsia"/>
          <w:color w:val="000000" w:themeColor="text1"/>
        </w:rPr>
        <w:t>社会福祉法人全国社会福祉協議会・社会福祉法人北海道社会福祉協議会・</w:t>
      </w:r>
    </w:p>
    <w:p w14:paraId="4EEB0A2E" w14:textId="77777777" w:rsidR="006B6E7F" w:rsidRPr="00BC4968" w:rsidRDefault="006B6E7F" w:rsidP="006B6E7F">
      <w:pPr>
        <w:ind w:firstLineChars="700" w:firstLine="1470"/>
        <w:rPr>
          <w:rFonts w:ascii="ＭＳ 明朝" w:eastAsia="DengXian" w:hAnsi="ＭＳ 明朝" w:cs="Times New Roman"/>
          <w:color w:val="000000" w:themeColor="text1"/>
          <w:lang w:eastAsia="zh-CN"/>
        </w:rPr>
      </w:pPr>
      <w:r w:rsidRPr="00BC4968">
        <w:rPr>
          <w:rFonts w:ascii="ＭＳ 明朝" w:eastAsia="ＭＳ 明朝" w:hAnsi="ＭＳ 明朝" w:cs="Times New Roman" w:hint="eastAsia"/>
          <w:color w:val="000000" w:themeColor="text1"/>
          <w:lang w:eastAsia="zh-CN"/>
        </w:rPr>
        <w:t>社会福祉法人札幌市社会福祉協議会</w:t>
      </w:r>
    </w:p>
    <w:p w14:paraId="53EEAAF1" w14:textId="0E618B71" w:rsidR="00A60409" w:rsidRPr="00BC4968" w:rsidRDefault="00174458" w:rsidP="006B6E7F">
      <w:pPr>
        <w:ind w:firstLineChars="700" w:firstLine="147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全国児童養護施設協議会・北海道児童養護施設協議会</w:t>
      </w:r>
    </w:p>
    <w:p w14:paraId="6987AC3A" w14:textId="77777777" w:rsidR="00BB13EC" w:rsidRPr="00BC4968" w:rsidRDefault="00C0241D" w:rsidP="00C0241D">
      <w:pPr>
        <w:ind w:firstLineChars="700" w:firstLine="147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公益財団法人全国里親会・</w:t>
      </w:r>
      <w:r w:rsidR="00FB14FE" w:rsidRPr="00BC4968">
        <w:rPr>
          <w:rFonts w:ascii="ＭＳ 明朝" w:eastAsia="ＭＳ 明朝" w:hAnsi="ＭＳ 明朝" w:cs="Times New Roman" w:hint="eastAsia"/>
          <w:color w:val="000000" w:themeColor="text1"/>
        </w:rPr>
        <w:t>一般社団法人</w:t>
      </w:r>
      <w:r w:rsidRPr="00BC4968">
        <w:rPr>
          <w:rFonts w:ascii="ＭＳ 明朝" w:eastAsia="ＭＳ 明朝" w:hAnsi="ＭＳ 明朝" w:cs="Times New Roman" w:hint="eastAsia"/>
          <w:color w:val="000000" w:themeColor="text1"/>
        </w:rPr>
        <w:t>北海道里親会連合会・</w:t>
      </w:r>
    </w:p>
    <w:p w14:paraId="6C3ED56C" w14:textId="35CF3742" w:rsidR="00C0241D" w:rsidRPr="00BC4968" w:rsidRDefault="00BB13EC" w:rsidP="00C0241D">
      <w:pPr>
        <w:ind w:firstLineChars="700" w:firstLine="147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特定非営利活動法人</w:t>
      </w:r>
      <w:r w:rsidR="00C0241D" w:rsidRPr="00BC4968">
        <w:rPr>
          <w:rFonts w:ascii="ＭＳ 明朝" w:eastAsia="ＭＳ 明朝" w:hAnsi="ＭＳ 明朝" w:cs="Times New Roman" w:hint="eastAsia"/>
          <w:color w:val="000000" w:themeColor="text1"/>
        </w:rPr>
        <w:t>札幌市里親会</w:t>
      </w:r>
    </w:p>
    <w:p w14:paraId="4BFE8F63" w14:textId="5F928352" w:rsidR="00A60409" w:rsidRPr="00BC4968" w:rsidRDefault="00A60409" w:rsidP="000F39D3">
      <w:pPr>
        <w:ind w:firstLineChars="700" w:firstLine="147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全国児童家庭支援センター</w:t>
      </w:r>
      <w:r w:rsidR="002A671C" w:rsidRPr="00BC4968">
        <w:rPr>
          <w:rFonts w:ascii="ＭＳ 明朝" w:eastAsia="ＭＳ 明朝" w:hAnsi="ＭＳ 明朝" w:cs="Times New Roman" w:hint="eastAsia"/>
          <w:color w:val="000000" w:themeColor="text1"/>
        </w:rPr>
        <w:t>協議会</w:t>
      </w:r>
    </w:p>
    <w:p w14:paraId="6B5E1BBF" w14:textId="77777777" w:rsidR="00174458" w:rsidRPr="00BC4968" w:rsidRDefault="000F39D3" w:rsidP="000F39D3">
      <w:pPr>
        <w:ind w:firstLineChars="700" w:firstLine="147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全国児童自立支援施設協議会・全国児童心理治療施設協議会</w:t>
      </w:r>
    </w:p>
    <w:p w14:paraId="5BBCF2FE" w14:textId="3D3549F1" w:rsidR="000F39D3" w:rsidRPr="00BC4968" w:rsidRDefault="000F39D3" w:rsidP="000F39D3">
      <w:pPr>
        <w:ind w:left="840" w:firstLineChars="300" w:firstLine="63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日本ファミリーホーム協議会・子どもシェルターネットワーク会議</w:t>
      </w:r>
    </w:p>
    <w:p w14:paraId="55958670" w14:textId="4FDB59F6" w:rsidR="00174458" w:rsidRPr="00BC4968" w:rsidRDefault="000F39D3" w:rsidP="000F39D3">
      <w:pPr>
        <w:ind w:left="840" w:firstLineChars="300" w:firstLine="63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認定ＮＰＯ法人児童虐待防止全国ネットワーク</w:t>
      </w:r>
    </w:p>
    <w:p w14:paraId="01F0BA34" w14:textId="77777777" w:rsidR="00174458" w:rsidRPr="00BC4968" w:rsidRDefault="00174458" w:rsidP="00174458">
      <w:pPr>
        <w:ind w:left="840" w:firstLineChars="300" w:firstLine="630"/>
        <w:rPr>
          <w:rFonts w:ascii="ＭＳ 明朝" w:eastAsia="ＭＳ 明朝" w:hAnsi="ＭＳ 明朝" w:cs="Times New Roman"/>
          <w:color w:val="000000" w:themeColor="text1"/>
        </w:rPr>
      </w:pPr>
    </w:p>
    <w:p w14:paraId="2BB9AE96" w14:textId="1C7EBC0C" w:rsidR="000F39D3" w:rsidRPr="00BC4968" w:rsidRDefault="000F39D3" w:rsidP="000F39D3">
      <w:pP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≪開催期日≫</w:t>
      </w:r>
      <w:r w:rsidR="007C0EF1" w:rsidRPr="00BC4968">
        <w:rPr>
          <w:rFonts w:ascii="ＭＳ 明朝" w:eastAsia="ＭＳ 明朝" w:hAnsi="ＭＳ 明朝" w:cs="Times New Roman" w:hint="eastAsia"/>
          <w:color w:val="000000" w:themeColor="text1"/>
        </w:rPr>
        <w:t xml:space="preserve">　</w:t>
      </w:r>
      <w:r w:rsidRPr="00BC4968">
        <w:rPr>
          <w:rFonts w:ascii="ＭＳ 明朝" w:eastAsia="ＭＳ 明朝" w:hAnsi="ＭＳ 明朝" w:cs="Times New Roman" w:hint="eastAsia"/>
          <w:color w:val="000000" w:themeColor="text1"/>
        </w:rPr>
        <w:t>令和</w:t>
      </w:r>
      <w:r w:rsidR="00792DDF" w:rsidRPr="00BC4968">
        <w:rPr>
          <w:rFonts w:ascii="ＭＳ 明朝" w:eastAsia="ＭＳ 明朝" w:hAnsi="ＭＳ 明朝" w:cs="Times New Roman" w:hint="eastAsia"/>
          <w:color w:val="000000" w:themeColor="text1"/>
        </w:rPr>
        <w:t>5</w:t>
      </w:r>
      <w:r w:rsidRPr="00BC4968">
        <w:rPr>
          <w:rFonts w:ascii="ＭＳ 明朝" w:eastAsia="ＭＳ 明朝" w:hAnsi="ＭＳ 明朝" w:cs="Times New Roman" w:hint="eastAsia"/>
          <w:color w:val="000000" w:themeColor="text1"/>
        </w:rPr>
        <w:t>年</w:t>
      </w:r>
      <w:r w:rsidR="00792DDF" w:rsidRPr="00BC4968">
        <w:rPr>
          <w:rFonts w:ascii="ＭＳ 明朝" w:eastAsia="ＭＳ 明朝" w:hAnsi="ＭＳ 明朝" w:cs="Times New Roman" w:hint="eastAsia"/>
          <w:color w:val="000000" w:themeColor="text1"/>
        </w:rPr>
        <w:t>10</w:t>
      </w:r>
      <w:r w:rsidRPr="00BC4968">
        <w:rPr>
          <w:rFonts w:ascii="ＭＳ 明朝" w:eastAsia="ＭＳ 明朝" w:hAnsi="ＭＳ 明朝" w:cs="Times New Roman" w:hint="eastAsia"/>
          <w:color w:val="000000" w:themeColor="text1"/>
        </w:rPr>
        <w:t>月</w:t>
      </w:r>
      <w:r w:rsidR="00792DDF" w:rsidRPr="00BC4968">
        <w:rPr>
          <w:rFonts w:ascii="ＭＳ 明朝" w:eastAsia="ＭＳ 明朝" w:hAnsi="ＭＳ 明朝" w:cs="Times New Roman" w:hint="eastAsia"/>
          <w:color w:val="000000" w:themeColor="text1"/>
        </w:rPr>
        <w:t>19</w:t>
      </w:r>
      <w:r w:rsidRPr="00BC4968">
        <w:rPr>
          <w:rFonts w:ascii="ＭＳ 明朝" w:eastAsia="ＭＳ 明朝" w:hAnsi="ＭＳ 明朝" w:cs="Times New Roman" w:hint="eastAsia"/>
          <w:color w:val="000000" w:themeColor="text1"/>
        </w:rPr>
        <w:t>日（</w:t>
      </w:r>
      <w:r w:rsidR="00366A03" w:rsidRPr="00BC4968">
        <w:rPr>
          <w:rFonts w:ascii="ＭＳ 明朝" w:eastAsia="ＭＳ 明朝" w:hAnsi="ＭＳ 明朝" w:cs="Times New Roman" w:hint="eastAsia"/>
          <w:color w:val="000000" w:themeColor="text1"/>
        </w:rPr>
        <w:t>木</w:t>
      </w:r>
      <w:r w:rsidRPr="00BC4968">
        <w:rPr>
          <w:rFonts w:ascii="ＭＳ 明朝" w:eastAsia="ＭＳ 明朝" w:hAnsi="ＭＳ 明朝" w:cs="Times New Roman" w:hint="eastAsia"/>
          <w:color w:val="000000" w:themeColor="text1"/>
        </w:rPr>
        <w:t>）～</w:t>
      </w:r>
      <w:r w:rsidR="00792DDF" w:rsidRPr="00BC4968">
        <w:rPr>
          <w:rFonts w:ascii="ＭＳ 明朝" w:eastAsia="ＭＳ 明朝" w:hAnsi="ＭＳ 明朝" w:cs="Times New Roman" w:hint="eastAsia"/>
          <w:color w:val="000000" w:themeColor="text1"/>
        </w:rPr>
        <w:t>10月20</w:t>
      </w:r>
      <w:r w:rsidRPr="00BC4968">
        <w:rPr>
          <w:rFonts w:ascii="ＭＳ 明朝" w:eastAsia="ＭＳ 明朝" w:hAnsi="ＭＳ 明朝" w:cs="Times New Roman" w:hint="eastAsia"/>
          <w:color w:val="000000" w:themeColor="text1"/>
        </w:rPr>
        <w:t>日（</w:t>
      </w:r>
      <w:r w:rsidR="00366A03" w:rsidRPr="00BC4968">
        <w:rPr>
          <w:rFonts w:ascii="ＭＳ 明朝" w:eastAsia="ＭＳ 明朝" w:hAnsi="ＭＳ 明朝" w:cs="Times New Roman" w:hint="eastAsia"/>
          <w:color w:val="000000" w:themeColor="text1"/>
        </w:rPr>
        <w:t>金</w:t>
      </w:r>
      <w:r w:rsidRPr="00BC4968">
        <w:rPr>
          <w:rFonts w:ascii="ＭＳ 明朝" w:eastAsia="ＭＳ 明朝" w:hAnsi="ＭＳ 明朝" w:cs="Times New Roman" w:hint="eastAsia"/>
          <w:color w:val="000000" w:themeColor="text1"/>
        </w:rPr>
        <w:t>）</w:t>
      </w:r>
    </w:p>
    <w:p w14:paraId="6FCF45C2" w14:textId="590DE480" w:rsidR="000F39D3" w:rsidRPr="00BC4968" w:rsidRDefault="000F39D3" w:rsidP="000F39D3">
      <w:pPr>
        <w:rPr>
          <w:rFonts w:ascii="ＭＳ 明朝" w:eastAsia="ＭＳ 明朝" w:hAnsi="ＭＳ 明朝" w:cs="Times New Roman"/>
          <w:color w:val="000000" w:themeColor="text1"/>
        </w:rPr>
      </w:pPr>
    </w:p>
    <w:p w14:paraId="6DE5D0EB" w14:textId="69FFCB8F" w:rsidR="00D964A7" w:rsidRPr="00BC4968" w:rsidRDefault="00D964A7" w:rsidP="000F39D3">
      <w:pP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≪実施方法≫　対面</w:t>
      </w:r>
      <w:r w:rsidR="006465E1" w:rsidRPr="00BC4968">
        <w:rPr>
          <w:rFonts w:ascii="ＭＳ 明朝" w:eastAsia="ＭＳ 明朝" w:hAnsi="ＭＳ 明朝" w:cs="Times New Roman" w:hint="eastAsia"/>
          <w:color w:val="000000" w:themeColor="text1"/>
        </w:rPr>
        <w:t>での集合研修</w:t>
      </w:r>
    </w:p>
    <w:p w14:paraId="20D44535" w14:textId="77777777" w:rsidR="00D964A7" w:rsidRPr="00BC4968" w:rsidRDefault="00D964A7" w:rsidP="000F39D3">
      <w:pPr>
        <w:rPr>
          <w:rFonts w:ascii="ＭＳ 明朝" w:eastAsia="ＭＳ 明朝" w:hAnsi="ＭＳ 明朝" w:cs="Times New Roman"/>
          <w:color w:val="000000" w:themeColor="text1"/>
        </w:rPr>
      </w:pPr>
    </w:p>
    <w:p w14:paraId="6A93B1C6" w14:textId="3FB959AB" w:rsidR="00366A03" w:rsidRPr="00BC4968" w:rsidRDefault="000F39D3" w:rsidP="00346C5E">
      <w:pP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≪場　</w:t>
      </w:r>
      <w:r w:rsidR="00D964A7" w:rsidRPr="00BC4968">
        <w:rPr>
          <w:rFonts w:ascii="ＭＳ 明朝" w:eastAsia="ＭＳ 明朝" w:hAnsi="ＭＳ 明朝" w:cs="Times New Roman" w:hint="eastAsia"/>
          <w:color w:val="000000" w:themeColor="text1"/>
        </w:rPr>
        <w:t xml:space="preserve">　</w:t>
      </w:r>
      <w:r w:rsidRPr="00BC4968">
        <w:rPr>
          <w:rFonts w:ascii="ＭＳ 明朝" w:eastAsia="ＭＳ 明朝" w:hAnsi="ＭＳ 明朝" w:cs="Times New Roman" w:hint="eastAsia"/>
          <w:color w:val="000000" w:themeColor="text1"/>
        </w:rPr>
        <w:t xml:space="preserve">所≫　</w:t>
      </w:r>
      <w:r w:rsidR="00366A03" w:rsidRPr="00BC4968">
        <w:rPr>
          <w:rFonts w:ascii="ＭＳ 明朝" w:eastAsia="ＭＳ 明朝" w:hAnsi="ＭＳ 明朝" w:cs="Times New Roman" w:hint="eastAsia"/>
          <w:color w:val="000000" w:themeColor="text1"/>
        </w:rPr>
        <w:t>札幌パークホテル</w:t>
      </w:r>
      <w:r w:rsidRPr="00BC4968">
        <w:rPr>
          <w:rFonts w:ascii="ＭＳ 明朝" w:eastAsia="ＭＳ 明朝" w:hAnsi="ＭＳ 明朝" w:cs="Times New Roman" w:hint="eastAsia"/>
          <w:color w:val="000000" w:themeColor="text1"/>
        </w:rPr>
        <w:t xml:space="preserve">　　</w:t>
      </w:r>
      <w:r w:rsidR="00366A03" w:rsidRPr="00BC4968">
        <w:rPr>
          <w:rFonts w:ascii="ＭＳ 明朝" w:eastAsia="ＭＳ 明朝" w:hAnsi="ＭＳ 明朝" w:cs="Times New Roman" w:hint="eastAsia"/>
          <w:color w:val="000000" w:themeColor="text1"/>
        </w:rPr>
        <w:t>〒</w:t>
      </w:r>
      <w:r w:rsidR="00366A03" w:rsidRPr="00BC4968">
        <w:rPr>
          <w:rFonts w:ascii="ＭＳ 明朝" w:eastAsia="ＭＳ 明朝" w:hAnsi="ＭＳ 明朝" w:cs="Times New Roman"/>
          <w:color w:val="000000" w:themeColor="text1"/>
        </w:rPr>
        <w:t>064-8589北海道札幌市中央区南10条西3丁目1番1号</w:t>
      </w:r>
    </w:p>
    <w:p w14:paraId="5D83F812" w14:textId="277C1291" w:rsidR="007C0EF1" w:rsidRPr="00BC4968" w:rsidRDefault="00D964A7" w:rsidP="001A4F01">
      <w:pPr>
        <w:rPr>
          <w:rFonts w:ascii="ＭＳ 明朝" w:eastAsia="ＭＳ 明朝" w:hAnsi="ＭＳ 明朝" w:cs="Times New Roman"/>
          <w:color w:val="000000" w:themeColor="text1"/>
          <w:lang w:eastAsia="zh-CN"/>
        </w:rPr>
      </w:pPr>
      <w:r w:rsidRPr="00BC4968">
        <w:rPr>
          <w:rFonts w:ascii="ＭＳ 明朝" w:eastAsia="ＭＳ 明朝" w:hAnsi="ＭＳ 明朝" w:cs="Times New Roman" w:hint="eastAsia"/>
          <w:color w:val="000000" w:themeColor="text1"/>
        </w:rPr>
        <w:t xml:space="preserve">　　　　　　　</w:t>
      </w:r>
      <w:r w:rsidR="006333B8" w:rsidRPr="00BC4968">
        <w:rPr>
          <w:rFonts w:ascii="ＭＳ 明朝" w:eastAsia="ＭＳ 明朝" w:hAnsi="ＭＳ 明朝" w:cs="Times New Roman" w:hint="eastAsia"/>
          <w:color w:val="000000" w:themeColor="text1"/>
        </w:rPr>
        <w:t xml:space="preserve">　　　　　　　　　　</w:t>
      </w:r>
      <w:r w:rsidR="006333B8" w:rsidRPr="00BC4968">
        <w:rPr>
          <w:rFonts w:ascii="ＭＳ 明朝" w:eastAsia="ＭＳ 明朝" w:hAnsi="ＭＳ 明朝" w:cs="Times New Roman" w:hint="eastAsia"/>
          <w:color w:val="000000" w:themeColor="text1"/>
          <w:lang w:eastAsia="zh-CN"/>
        </w:rPr>
        <w:t>TEL：011-511-3131</w:t>
      </w:r>
    </w:p>
    <w:p w14:paraId="1AE49E9C" w14:textId="77777777" w:rsidR="006333B8" w:rsidRPr="00BC4968" w:rsidRDefault="006333B8" w:rsidP="001A4F01">
      <w:pPr>
        <w:rPr>
          <w:rFonts w:ascii="ＭＳ 明朝" w:eastAsia="ＭＳ 明朝" w:hAnsi="ＭＳ 明朝" w:cs="Times New Roman"/>
          <w:color w:val="000000" w:themeColor="text1"/>
          <w:lang w:eastAsia="zh-CN"/>
        </w:rPr>
      </w:pPr>
    </w:p>
    <w:p w14:paraId="229197BD" w14:textId="1E2354AE" w:rsidR="007C0EF1" w:rsidRPr="00BC4968" w:rsidRDefault="007C0EF1" w:rsidP="000F39D3">
      <w:pPr>
        <w:rPr>
          <w:rFonts w:ascii="ＭＳ 明朝" w:eastAsia="ＭＳ 明朝" w:hAnsi="ＭＳ 明朝" w:cs="Times New Roman"/>
          <w:color w:val="000000" w:themeColor="text1"/>
          <w:lang w:eastAsia="zh-CN"/>
        </w:rPr>
      </w:pPr>
      <w:r w:rsidRPr="00BC4968">
        <w:rPr>
          <w:rFonts w:ascii="ＭＳ 明朝" w:eastAsia="ＭＳ 明朝" w:hAnsi="ＭＳ 明朝" w:cs="Times New Roman" w:hint="eastAsia"/>
          <w:color w:val="000000" w:themeColor="text1"/>
          <w:lang w:eastAsia="zh-CN"/>
        </w:rPr>
        <w:t xml:space="preserve">≪定　　員≫　</w:t>
      </w:r>
      <w:r w:rsidR="00792DDF" w:rsidRPr="00BC4968">
        <w:rPr>
          <w:rFonts w:ascii="ＭＳ 明朝" w:eastAsia="ＭＳ 明朝" w:hAnsi="ＭＳ 明朝" w:cs="Times New Roman" w:hint="eastAsia"/>
          <w:color w:val="000000" w:themeColor="text1"/>
          <w:lang w:eastAsia="zh-CN"/>
        </w:rPr>
        <w:t>350</w:t>
      </w:r>
      <w:r w:rsidRPr="00BC4968">
        <w:rPr>
          <w:rFonts w:ascii="ＭＳ 明朝" w:eastAsia="ＭＳ 明朝" w:hAnsi="ＭＳ 明朝" w:cs="Times New Roman" w:hint="eastAsia"/>
          <w:color w:val="000000" w:themeColor="text1"/>
          <w:lang w:eastAsia="zh-CN"/>
        </w:rPr>
        <w:t>名（先着順）</w:t>
      </w:r>
    </w:p>
    <w:p w14:paraId="540E2714" w14:textId="3C29FF7F" w:rsidR="00F05552" w:rsidRPr="00BC4968" w:rsidRDefault="007C0EF1" w:rsidP="000F39D3">
      <w:pPr>
        <w:rPr>
          <w:rFonts w:ascii="ＭＳ 明朝" w:eastAsia="ＭＳ 明朝" w:hAnsi="ＭＳ 明朝" w:cs="Times New Roman"/>
          <w:color w:val="000000" w:themeColor="text1"/>
          <w:lang w:eastAsia="zh-CN"/>
        </w:rPr>
      </w:pPr>
      <w:r w:rsidRPr="00BC4968">
        <w:rPr>
          <w:rFonts w:ascii="ＭＳ 明朝" w:eastAsia="ＭＳ 明朝" w:hAnsi="ＭＳ 明朝" w:cs="Times New Roman" w:hint="eastAsia"/>
          <w:color w:val="000000" w:themeColor="text1"/>
          <w:lang w:eastAsia="zh-CN"/>
        </w:rPr>
        <w:t xml:space="preserve">　　　　　　　</w:t>
      </w:r>
    </w:p>
    <w:p w14:paraId="4EE1A8B9" w14:textId="2A74968C" w:rsidR="00F05552" w:rsidRPr="00BC4968" w:rsidRDefault="00F05552" w:rsidP="000F39D3">
      <w:pPr>
        <w:rPr>
          <w:rFonts w:ascii="ＭＳ 明朝" w:eastAsia="ＭＳ 明朝" w:hAnsi="ＭＳ 明朝" w:cs="Times New Roman"/>
          <w:color w:val="000000" w:themeColor="text1"/>
          <w:lang w:eastAsia="zh-CN"/>
        </w:rPr>
      </w:pPr>
      <w:r w:rsidRPr="00BC4968">
        <w:rPr>
          <w:rFonts w:ascii="ＭＳ 明朝" w:eastAsia="ＭＳ 明朝" w:hAnsi="ＭＳ 明朝" w:cs="Times New Roman" w:hint="eastAsia"/>
          <w:color w:val="000000" w:themeColor="text1"/>
          <w:lang w:eastAsia="zh-CN"/>
        </w:rPr>
        <w:t>≪</w:t>
      </w:r>
      <w:r w:rsidRPr="00BC4968">
        <w:rPr>
          <w:rFonts w:ascii="ＭＳ 明朝" w:eastAsia="ＭＳ 明朝" w:hAnsi="ＭＳ 明朝" w:cs="Times New Roman" w:hint="eastAsia"/>
          <w:color w:val="000000" w:themeColor="text1"/>
          <w:spacing w:val="52"/>
          <w:kern w:val="0"/>
          <w:fitText w:val="840" w:id="-1458217728"/>
          <w:lang w:eastAsia="zh-CN"/>
        </w:rPr>
        <w:t>参加</w:t>
      </w:r>
      <w:r w:rsidRPr="00BC4968">
        <w:rPr>
          <w:rFonts w:ascii="ＭＳ 明朝" w:eastAsia="ＭＳ 明朝" w:hAnsi="ＭＳ 明朝" w:cs="Times New Roman" w:hint="eastAsia"/>
          <w:color w:val="000000" w:themeColor="text1"/>
          <w:spacing w:val="1"/>
          <w:kern w:val="0"/>
          <w:fitText w:val="840" w:id="-1458217728"/>
          <w:lang w:eastAsia="zh-CN"/>
        </w:rPr>
        <w:t>費</w:t>
      </w:r>
      <w:r w:rsidRPr="00BC4968">
        <w:rPr>
          <w:rFonts w:ascii="ＭＳ 明朝" w:eastAsia="ＭＳ 明朝" w:hAnsi="ＭＳ 明朝" w:cs="Times New Roman" w:hint="eastAsia"/>
          <w:color w:val="000000" w:themeColor="text1"/>
          <w:lang w:eastAsia="zh-CN"/>
        </w:rPr>
        <w:t xml:space="preserve">≫　</w:t>
      </w:r>
      <w:r w:rsidR="001348EE" w:rsidRPr="00BC4968">
        <w:rPr>
          <w:rFonts w:ascii="ＭＳ 明朝" w:eastAsia="ＭＳ 明朝" w:hAnsi="ＭＳ 明朝" w:cs="Times New Roman" w:hint="eastAsia"/>
          <w:color w:val="000000" w:themeColor="text1"/>
          <w:lang w:eastAsia="zh-CN"/>
        </w:rPr>
        <w:t>（協議会会員）</w:t>
      </w:r>
      <w:r w:rsidR="001348EE" w:rsidRPr="00BC4968">
        <w:rPr>
          <w:rFonts w:ascii="ＭＳ 明朝" w:eastAsia="ＭＳ 明朝" w:hAnsi="ＭＳ 明朝" w:cs="Times New Roman"/>
          <w:color w:val="000000" w:themeColor="text1"/>
          <w:lang w:eastAsia="zh-CN"/>
        </w:rPr>
        <w:tab/>
      </w:r>
      <w:r w:rsidR="00B36B8F" w:rsidRPr="00BC4968">
        <w:rPr>
          <w:rFonts w:ascii="ＭＳ 明朝" w:eastAsia="ＭＳ 明朝" w:hAnsi="ＭＳ 明朝" w:cs="Times New Roman" w:hint="eastAsia"/>
          <w:color w:val="000000" w:themeColor="text1"/>
          <w:lang w:eastAsia="zh-CN"/>
        </w:rPr>
        <w:t xml:space="preserve"> </w:t>
      </w:r>
      <w:r w:rsidR="002478C5" w:rsidRPr="00BC4968">
        <w:rPr>
          <w:rFonts w:ascii="ＭＳ 明朝" w:eastAsia="ＭＳ 明朝" w:hAnsi="ＭＳ 明朝" w:cs="Times New Roman" w:hint="eastAsia"/>
          <w:color w:val="000000" w:themeColor="text1"/>
          <w:lang w:eastAsia="zh-CN"/>
        </w:rPr>
        <w:t>8</w:t>
      </w:r>
      <w:r w:rsidR="00624050" w:rsidRPr="00BC4968">
        <w:rPr>
          <w:rFonts w:ascii="ＭＳ 明朝" w:eastAsia="ＭＳ 明朝" w:hAnsi="ＭＳ 明朝" w:cs="Times New Roman" w:hint="eastAsia"/>
          <w:color w:val="000000" w:themeColor="text1"/>
          <w:lang w:eastAsia="zh-CN"/>
        </w:rPr>
        <w:t>,000</w:t>
      </w:r>
      <w:r w:rsidRPr="00BC4968">
        <w:rPr>
          <w:rFonts w:ascii="ＭＳ 明朝" w:eastAsia="ＭＳ 明朝" w:hAnsi="ＭＳ 明朝" w:cs="Times New Roman" w:hint="eastAsia"/>
          <w:color w:val="000000" w:themeColor="text1"/>
          <w:lang w:eastAsia="zh-CN"/>
        </w:rPr>
        <w:t>円</w:t>
      </w:r>
      <w:r w:rsidR="00526156" w:rsidRPr="00BC4968">
        <w:rPr>
          <w:rFonts w:ascii="ＭＳ 明朝" w:eastAsia="ＭＳ 明朝" w:hAnsi="ＭＳ 明朝" w:cs="Times New Roman"/>
          <w:color w:val="000000" w:themeColor="text1"/>
          <w:lang w:eastAsia="zh-CN"/>
        </w:rPr>
        <w:tab/>
      </w:r>
      <w:r w:rsidR="001348EE" w:rsidRPr="00BC4968">
        <w:rPr>
          <w:rFonts w:ascii="ＭＳ 明朝" w:eastAsia="ＭＳ 明朝" w:hAnsi="ＭＳ 明朝" w:cs="Times New Roman" w:hint="eastAsia"/>
          <w:color w:val="000000" w:themeColor="text1"/>
          <w:lang w:eastAsia="zh-CN"/>
        </w:rPr>
        <w:t>（協議会非会員）</w:t>
      </w:r>
      <w:r w:rsidR="00624050" w:rsidRPr="00BC4968">
        <w:rPr>
          <w:rFonts w:ascii="ＭＳ 明朝" w:eastAsia="ＭＳ 明朝" w:hAnsi="ＭＳ 明朝" w:cs="Times New Roman" w:hint="eastAsia"/>
          <w:color w:val="000000" w:themeColor="text1"/>
          <w:lang w:eastAsia="zh-CN"/>
        </w:rPr>
        <w:t xml:space="preserve">　　10,000</w:t>
      </w:r>
      <w:r w:rsidR="001348EE" w:rsidRPr="00BC4968">
        <w:rPr>
          <w:rFonts w:ascii="ＭＳ 明朝" w:eastAsia="ＭＳ 明朝" w:hAnsi="ＭＳ 明朝" w:cs="Times New Roman" w:hint="eastAsia"/>
          <w:color w:val="000000" w:themeColor="text1"/>
          <w:lang w:eastAsia="zh-CN"/>
        </w:rPr>
        <w:t>円</w:t>
      </w:r>
    </w:p>
    <w:p w14:paraId="2F1687BC" w14:textId="30EE5173" w:rsidR="00DF79A9" w:rsidRPr="00BC4968" w:rsidRDefault="00DF79A9" w:rsidP="000F39D3">
      <w:pP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lang w:eastAsia="zh-CN"/>
        </w:rPr>
        <w:t xml:space="preserve">　　　　　　　</w:t>
      </w:r>
      <w:r w:rsidRPr="00BC4968">
        <w:rPr>
          <w:rFonts w:ascii="ＭＳ 明朝" w:eastAsia="ＭＳ 明朝" w:hAnsi="ＭＳ 明朝" w:cs="Times New Roman" w:hint="eastAsia"/>
          <w:color w:val="000000" w:themeColor="text1"/>
        </w:rPr>
        <w:t>※どちらか一日のみの大会参加の場合は下記の参加費になります。</w:t>
      </w:r>
    </w:p>
    <w:p w14:paraId="4DD0E6EF" w14:textId="5CC21EA9" w:rsidR="00DF79A9" w:rsidRPr="00BC4968" w:rsidRDefault="00DF79A9" w:rsidP="00C0241D">
      <w:pPr>
        <w:ind w:left="840" w:firstLineChars="300" w:firstLine="630"/>
        <w:rPr>
          <w:rFonts w:ascii="ＭＳ 明朝" w:eastAsia="DengXian" w:hAnsi="ＭＳ 明朝" w:cs="Times New Roman"/>
          <w:color w:val="000000" w:themeColor="text1"/>
          <w:lang w:eastAsia="zh-CN"/>
        </w:rPr>
      </w:pPr>
      <w:r w:rsidRPr="00BC4968">
        <w:rPr>
          <w:rFonts w:ascii="ＭＳ 明朝" w:eastAsia="ＭＳ 明朝" w:hAnsi="ＭＳ 明朝" w:cs="Times New Roman" w:hint="eastAsia"/>
          <w:color w:val="000000" w:themeColor="text1"/>
          <w:lang w:eastAsia="zh-CN"/>
        </w:rPr>
        <w:t>（協議会会員）</w:t>
      </w:r>
      <w:r w:rsidRPr="00BC4968">
        <w:rPr>
          <w:rFonts w:ascii="ＭＳ 明朝" w:eastAsia="ＭＳ 明朝" w:hAnsi="ＭＳ 明朝" w:cs="Times New Roman"/>
          <w:color w:val="000000" w:themeColor="text1"/>
          <w:lang w:eastAsia="zh-CN"/>
        </w:rPr>
        <w:tab/>
      </w:r>
      <w:r w:rsidRPr="00BC4968">
        <w:rPr>
          <w:rFonts w:ascii="ＭＳ 明朝" w:eastAsia="ＭＳ 明朝" w:hAnsi="ＭＳ 明朝" w:cs="Times New Roman" w:hint="eastAsia"/>
          <w:color w:val="000000" w:themeColor="text1"/>
          <w:lang w:eastAsia="zh-CN"/>
        </w:rPr>
        <w:t xml:space="preserve"> 5,000円</w:t>
      </w:r>
      <w:r w:rsidR="00526156" w:rsidRPr="00BC4968">
        <w:rPr>
          <w:rFonts w:ascii="ＭＳ 明朝" w:eastAsia="ＭＳ 明朝" w:hAnsi="ＭＳ 明朝" w:cs="Times New Roman"/>
          <w:color w:val="000000" w:themeColor="text1"/>
          <w:lang w:eastAsia="zh-CN"/>
        </w:rPr>
        <w:tab/>
      </w:r>
      <w:r w:rsidRPr="00BC4968">
        <w:rPr>
          <w:rFonts w:ascii="ＭＳ 明朝" w:eastAsia="ＭＳ 明朝" w:hAnsi="ＭＳ 明朝" w:cs="Times New Roman" w:hint="eastAsia"/>
          <w:color w:val="000000" w:themeColor="text1"/>
          <w:lang w:eastAsia="zh-CN"/>
        </w:rPr>
        <w:t>（協議会非会員）　　 7,000円</w:t>
      </w:r>
    </w:p>
    <w:p w14:paraId="382ADCF5" w14:textId="08555CAC" w:rsidR="001348EE" w:rsidRPr="00BC4968" w:rsidRDefault="001348EE" w:rsidP="000F39D3">
      <w:pP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lang w:eastAsia="zh-CN"/>
        </w:rPr>
        <w:t xml:space="preserve">　　　　　　　</w:t>
      </w:r>
      <w:r w:rsidRPr="00BC4968">
        <w:rPr>
          <w:rFonts w:ascii="ＭＳ 明朝" w:eastAsia="ＭＳ 明朝" w:hAnsi="ＭＳ 明朝" w:cs="Times New Roman" w:hint="eastAsia"/>
          <w:color w:val="000000" w:themeColor="text1"/>
        </w:rPr>
        <w:t>（懇　親　会）</w:t>
      </w:r>
      <w:r w:rsidR="00B36B8F" w:rsidRPr="00BC4968">
        <w:rPr>
          <w:rFonts w:ascii="ＭＳ 明朝" w:eastAsia="ＭＳ 明朝" w:hAnsi="ＭＳ 明朝" w:cs="Times New Roman"/>
          <w:color w:val="000000" w:themeColor="text1"/>
        </w:rPr>
        <w:tab/>
      </w:r>
      <w:r w:rsidR="00B36B8F" w:rsidRPr="00BC4968">
        <w:rPr>
          <w:rFonts w:ascii="ＭＳ 明朝" w:eastAsia="ＭＳ 明朝" w:hAnsi="ＭＳ 明朝" w:cs="Times New Roman" w:hint="eastAsia"/>
          <w:color w:val="000000" w:themeColor="text1"/>
        </w:rPr>
        <w:t>10</w:t>
      </w:r>
      <w:r w:rsidR="00624050" w:rsidRPr="00BC4968">
        <w:rPr>
          <w:rFonts w:ascii="ＭＳ 明朝" w:eastAsia="ＭＳ 明朝" w:hAnsi="ＭＳ 明朝" w:cs="Times New Roman" w:hint="eastAsia"/>
          <w:color w:val="000000" w:themeColor="text1"/>
        </w:rPr>
        <w:t>,000</w:t>
      </w:r>
      <w:r w:rsidRPr="00BC4968">
        <w:rPr>
          <w:rFonts w:ascii="ＭＳ 明朝" w:eastAsia="ＭＳ 明朝" w:hAnsi="ＭＳ 明朝" w:cs="Times New Roman" w:hint="eastAsia"/>
          <w:color w:val="000000" w:themeColor="text1"/>
        </w:rPr>
        <w:t>円</w:t>
      </w:r>
    </w:p>
    <w:p w14:paraId="0C2CC32A" w14:textId="77777777" w:rsidR="00346C5E" w:rsidRPr="00BC4968" w:rsidRDefault="00346C5E" w:rsidP="00346C5E">
      <w:pP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lastRenderedPageBreak/>
        <w:t>≪大会スケジュール≫</w:t>
      </w:r>
    </w:p>
    <w:tbl>
      <w:tblPr>
        <w:tblStyle w:val="a5"/>
        <w:tblW w:w="9776" w:type="dxa"/>
        <w:tblLayout w:type="fixed"/>
        <w:tblLook w:val="04A0" w:firstRow="1" w:lastRow="0" w:firstColumn="1" w:lastColumn="0" w:noHBand="0" w:noVBand="1"/>
      </w:tblPr>
      <w:tblGrid>
        <w:gridCol w:w="554"/>
        <w:gridCol w:w="292"/>
        <w:gridCol w:w="283"/>
        <w:gridCol w:w="284"/>
        <w:gridCol w:w="425"/>
        <w:gridCol w:w="567"/>
        <w:gridCol w:w="142"/>
        <w:gridCol w:w="567"/>
        <w:gridCol w:w="142"/>
        <w:gridCol w:w="283"/>
        <w:gridCol w:w="425"/>
        <w:gridCol w:w="203"/>
        <w:gridCol w:w="308"/>
        <w:gridCol w:w="340"/>
        <w:gridCol w:w="283"/>
        <w:gridCol w:w="357"/>
        <w:gridCol w:w="321"/>
        <w:gridCol w:w="598"/>
        <w:gridCol w:w="425"/>
        <w:gridCol w:w="284"/>
        <w:gridCol w:w="283"/>
        <w:gridCol w:w="426"/>
        <w:gridCol w:w="283"/>
        <w:gridCol w:w="425"/>
        <w:gridCol w:w="284"/>
        <w:gridCol w:w="354"/>
        <w:gridCol w:w="355"/>
        <w:gridCol w:w="283"/>
      </w:tblGrid>
      <w:tr w:rsidR="001348EE" w:rsidRPr="00BC4968" w14:paraId="4D923921" w14:textId="77777777" w:rsidTr="001348EE">
        <w:tc>
          <w:tcPr>
            <w:tcW w:w="3539" w:type="dxa"/>
            <w:gridSpan w:val="10"/>
            <w:tcBorders>
              <w:right w:val="nil"/>
            </w:tcBorders>
          </w:tcPr>
          <w:p w14:paraId="2C47DB5B" w14:textId="77777777"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 xml:space="preserve">　　　　　　　　　　　　　　　　　　　　　　　　</w:t>
            </w:r>
          </w:p>
        </w:tc>
        <w:tc>
          <w:tcPr>
            <w:tcW w:w="628" w:type="dxa"/>
            <w:gridSpan w:val="2"/>
            <w:tcBorders>
              <w:left w:val="nil"/>
              <w:right w:val="nil"/>
            </w:tcBorders>
          </w:tcPr>
          <w:p w14:paraId="5BB6F545" w14:textId="77777777"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12:00</w:t>
            </w:r>
          </w:p>
        </w:tc>
        <w:tc>
          <w:tcPr>
            <w:tcW w:w="648" w:type="dxa"/>
            <w:gridSpan w:val="2"/>
            <w:tcBorders>
              <w:left w:val="nil"/>
              <w:right w:val="nil"/>
            </w:tcBorders>
          </w:tcPr>
          <w:p w14:paraId="14EC2F49" w14:textId="77777777"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13:00</w:t>
            </w:r>
          </w:p>
        </w:tc>
        <w:tc>
          <w:tcPr>
            <w:tcW w:w="640" w:type="dxa"/>
            <w:gridSpan w:val="2"/>
            <w:tcBorders>
              <w:left w:val="nil"/>
              <w:right w:val="nil"/>
            </w:tcBorders>
          </w:tcPr>
          <w:p w14:paraId="43DEC77B" w14:textId="7ABD7BE8"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13:20</w:t>
            </w:r>
          </w:p>
        </w:tc>
        <w:tc>
          <w:tcPr>
            <w:tcW w:w="919" w:type="dxa"/>
            <w:gridSpan w:val="2"/>
            <w:tcBorders>
              <w:left w:val="nil"/>
              <w:right w:val="nil"/>
            </w:tcBorders>
          </w:tcPr>
          <w:p w14:paraId="549789DB" w14:textId="6F845A23"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14:00</w:t>
            </w:r>
          </w:p>
        </w:tc>
        <w:tc>
          <w:tcPr>
            <w:tcW w:w="709" w:type="dxa"/>
            <w:gridSpan w:val="2"/>
            <w:tcBorders>
              <w:left w:val="nil"/>
              <w:right w:val="nil"/>
            </w:tcBorders>
          </w:tcPr>
          <w:p w14:paraId="54907E09" w14:textId="77777777"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15:30</w:t>
            </w:r>
          </w:p>
        </w:tc>
        <w:tc>
          <w:tcPr>
            <w:tcW w:w="709" w:type="dxa"/>
            <w:gridSpan w:val="2"/>
            <w:tcBorders>
              <w:left w:val="nil"/>
              <w:right w:val="nil"/>
            </w:tcBorders>
          </w:tcPr>
          <w:p w14:paraId="1E616310" w14:textId="39EF2D1A"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15:45</w:t>
            </w:r>
          </w:p>
        </w:tc>
        <w:tc>
          <w:tcPr>
            <w:tcW w:w="708" w:type="dxa"/>
            <w:gridSpan w:val="2"/>
            <w:tcBorders>
              <w:top w:val="single" w:sz="4" w:space="0" w:color="auto"/>
              <w:left w:val="nil"/>
              <w:bottom w:val="single" w:sz="4" w:space="0" w:color="auto"/>
              <w:right w:val="nil"/>
            </w:tcBorders>
          </w:tcPr>
          <w:p w14:paraId="64D88CDF" w14:textId="77777777"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17:15</w:t>
            </w:r>
          </w:p>
        </w:tc>
        <w:tc>
          <w:tcPr>
            <w:tcW w:w="638" w:type="dxa"/>
            <w:gridSpan w:val="2"/>
            <w:tcBorders>
              <w:top w:val="single" w:sz="4" w:space="0" w:color="auto"/>
              <w:left w:val="nil"/>
              <w:bottom w:val="single" w:sz="4" w:space="0" w:color="auto"/>
              <w:right w:val="nil"/>
            </w:tcBorders>
          </w:tcPr>
          <w:p w14:paraId="57A7089F" w14:textId="77777777"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18：00</w:t>
            </w:r>
          </w:p>
        </w:tc>
        <w:tc>
          <w:tcPr>
            <w:tcW w:w="638" w:type="dxa"/>
            <w:gridSpan w:val="2"/>
            <w:tcBorders>
              <w:left w:val="nil"/>
            </w:tcBorders>
          </w:tcPr>
          <w:p w14:paraId="19222280" w14:textId="5C4A1612" w:rsidR="001348EE" w:rsidRPr="00BC4968" w:rsidRDefault="001348EE"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20：00</w:t>
            </w:r>
          </w:p>
        </w:tc>
      </w:tr>
      <w:tr w:rsidR="001348EE" w:rsidRPr="00BC4968" w14:paraId="5D522476" w14:textId="77777777" w:rsidTr="00865E02">
        <w:trPr>
          <w:cantSplit/>
          <w:trHeight w:val="1701"/>
        </w:trPr>
        <w:tc>
          <w:tcPr>
            <w:tcW w:w="554" w:type="dxa"/>
            <w:tcBorders>
              <w:bottom w:val="single" w:sz="4" w:space="0" w:color="auto"/>
            </w:tcBorders>
            <w:vAlign w:val="center"/>
          </w:tcPr>
          <w:p w14:paraId="19AD1B14" w14:textId="77777777" w:rsidR="001348EE" w:rsidRPr="00BC4968" w:rsidRDefault="001348EE"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10</w:t>
            </w:r>
          </w:p>
          <w:p w14:paraId="3E9B604A" w14:textId="77777777" w:rsidR="001348EE" w:rsidRPr="00BC4968" w:rsidRDefault="001348EE"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月</w:t>
            </w:r>
          </w:p>
          <w:p w14:paraId="05084181" w14:textId="77777777" w:rsidR="001348EE" w:rsidRPr="00BC4968" w:rsidRDefault="001348EE"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19</w:t>
            </w:r>
          </w:p>
          <w:p w14:paraId="55094628" w14:textId="77777777" w:rsidR="001348EE" w:rsidRPr="00BC4968" w:rsidRDefault="001348EE"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日</w:t>
            </w:r>
          </w:p>
          <w:p w14:paraId="7DA67C67" w14:textId="7080B542" w:rsidR="001348EE" w:rsidRPr="00BC4968" w:rsidRDefault="001348EE"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w:t>
            </w:r>
          </w:p>
        </w:tc>
        <w:tc>
          <w:tcPr>
            <w:tcW w:w="3410" w:type="dxa"/>
            <w:gridSpan w:val="10"/>
            <w:tcBorders>
              <w:bottom w:val="single" w:sz="4" w:space="0" w:color="auto"/>
              <w:right w:val="dotted" w:sz="4" w:space="0" w:color="auto"/>
            </w:tcBorders>
            <w:textDirection w:val="tbRlV"/>
            <w:vAlign w:val="center"/>
          </w:tcPr>
          <w:p w14:paraId="76FF7E51" w14:textId="77777777" w:rsidR="001348EE" w:rsidRPr="00BC4968" w:rsidRDefault="001348EE" w:rsidP="00B176AF">
            <w:pPr>
              <w:ind w:left="113" w:right="113"/>
              <w:rPr>
                <w:rFonts w:ascii="ＭＳ 明朝" w:eastAsia="ＭＳ 明朝" w:hAnsi="ＭＳ 明朝" w:cs="Times New Roman"/>
                <w:color w:val="000000" w:themeColor="text1"/>
              </w:rPr>
            </w:pPr>
          </w:p>
        </w:tc>
        <w:tc>
          <w:tcPr>
            <w:tcW w:w="511" w:type="dxa"/>
            <w:gridSpan w:val="2"/>
            <w:tcBorders>
              <w:left w:val="dotted" w:sz="4" w:space="0" w:color="auto"/>
              <w:bottom w:val="single" w:sz="4" w:space="0" w:color="auto"/>
              <w:right w:val="dotted" w:sz="4" w:space="0" w:color="auto"/>
            </w:tcBorders>
            <w:textDirection w:val="tbRlV"/>
            <w:vAlign w:val="center"/>
          </w:tcPr>
          <w:p w14:paraId="429DCFDA" w14:textId="77777777" w:rsidR="001348EE" w:rsidRPr="00BC4968" w:rsidRDefault="001348EE" w:rsidP="00B176AF">
            <w:pPr>
              <w:ind w:left="113" w:right="113"/>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受付</w:t>
            </w:r>
          </w:p>
        </w:tc>
        <w:tc>
          <w:tcPr>
            <w:tcW w:w="623" w:type="dxa"/>
            <w:gridSpan w:val="2"/>
            <w:tcBorders>
              <w:left w:val="dotted" w:sz="4" w:space="0" w:color="auto"/>
              <w:bottom w:val="single" w:sz="4" w:space="0" w:color="auto"/>
              <w:right w:val="dotted" w:sz="4" w:space="0" w:color="auto"/>
            </w:tcBorders>
            <w:textDirection w:val="tbRlV"/>
            <w:vAlign w:val="center"/>
          </w:tcPr>
          <w:p w14:paraId="3B3BC3B9" w14:textId="77777777" w:rsidR="001348EE" w:rsidRPr="00BC4968" w:rsidRDefault="001348EE" w:rsidP="00B176AF">
            <w:pPr>
              <w:ind w:left="113" w:right="113"/>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開会式</w:t>
            </w:r>
          </w:p>
        </w:tc>
        <w:tc>
          <w:tcPr>
            <w:tcW w:w="678" w:type="dxa"/>
            <w:gridSpan w:val="2"/>
            <w:tcBorders>
              <w:left w:val="dotted" w:sz="4" w:space="0" w:color="auto"/>
              <w:bottom w:val="single" w:sz="4" w:space="0" w:color="auto"/>
              <w:right w:val="dotted" w:sz="4" w:space="0" w:color="auto"/>
            </w:tcBorders>
            <w:textDirection w:val="tbRlV"/>
            <w:vAlign w:val="center"/>
          </w:tcPr>
          <w:p w14:paraId="7ED06EC3" w14:textId="77777777" w:rsidR="001348EE" w:rsidRPr="00BC4968" w:rsidRDefault="001348EE" w:rsidP="00B176AF">
            <w:pPr>
              <w:ind w:left="113" w:right="113"/>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行政説明</w:t>
            </w:r>
          </w:p>
        </w:tc>
        <w:tc>
          <w:tcPr>
            <w:tcW w:w="1023" w:type="dxa"/>
            <w:gridSpan w:val="2"/>
            <w:tcBorders>
              <w:left w:val="dotted" w:sz="4" w:space="0" w:color="auto"/>
              <w:bottom w:val="single" w:sz="4" w:space="0" w:color="auto"/>
              <w:right w:val="dotted" w:sz="4" w:space="0" w:color="auto"/>
            </w:tcBorders>
            <w:textDirection w:val="tbRlV"/>
            <w:vAlign w:val="center"/>
          </w:tcPr>
          <w:p w14:paraId="1D3637E3" w14:textId="77777777" w:rsidR="001348EE" w:rsidRPr="00BC4968" w:rsidRDefault="001348EE" w:rsidP="00B176AF">
            <w:pPr>
              <w:ind w:left="113" w:right="113"/>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基調講演</w:t>
            </w:r>
          </w:p>
        </w:tc>
        <w:tc>
          <w:tcPr>
            <w:tcW w:w="567" w:type="dxa"/>
            <w:gridSpan w:val="2"/>
            <w:tcBorders>
              <w:left w:val="dotted" w:sz="4" w:space="0" w:color="auto"/>
              <w:bottom w:val="single" w:sz="4" w:space="0" w:color="auto"/>
              <w:right w:val="dotted" w:sz="4" w:space="0" w:color="auto"/>
            </w:tcBorders>
            <w:textDirection w:val="tbRlV"/>
            <w:vAlign w:val="center"/>
          </w:tcPr>
          <w:p w14:paraId="440ABB7C" w14:textId="77777777" w:rsidR="001348EE" w:rsidRPr="00BC4968" w:rsidRDefault="001348EE" w:rsidP="00B176AF">
            <w:pPr>
              <w:ind w:left="113" w:right="113"/>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休憩</w:t>
            </w:r>
          </w:p>
        </w:tc>
        <w:tc>
          <w:tcPr>
            <w:tcW w:w="709" w:type="dxa"/>
            <w:gridSpan w:val="2"/>
            <w:tcBorders>
              <w:left w:val="dotted" w:sz="4" w:space="0" w:color="auto"/>
              <w:bottom w:val="single" w:sz="4" w:space="0" w:color="auto"/>
              <w:right w:val="dotted" w:sz="4" w:space="0" w:color="auto"/>
            </w:tcBorders>
            <w:textDirection w:val="tbRlV"/>
            <w:vAlign w:val="center"/>
          </w:tcPr>
          <w:p w14:paraId="6AC74A7A" w14:textId="645DC6A1" w:rsidR="001348EE" w:rsidRPr="00BC4968" w:rsidRDefault="001348EE" w:rsidP="00B176AF">
            <w:pPr>
              <w:ind w:left="113" w:right="113"/>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分科会</w:t>
            </w:r>
          </w:p>
        </w:tc>
        <w:tc>
          <w:tcPr>
            <w:tcW w:w="709" w:type="dxa"/>
            <w:gridSpan w:val="2"/>
            <w:tcBorders>
              <w:top w:val="nil"/>
              <w:left w:val="dotted" w:sz="4" w:space="0" w:color="auto"/>
              <w:bottom w:val="nil"/>
              <w:right w:val="dotted" w:sz="4" w:space="0" w:color="auto"/>
            </w:tcBorders>
            <w:textDirection w:val="tbRlV"/>
            <w:vAlign w:val="center"/>
          </w:tcPr>
          <w:p w14:paraId="13FBC0D2" w14:textId="04DA777E" w:rsidR="001348EE" w:rsidRPr="00BC4968" w:rsidRDefault="001348EE" w:rsidP="00B176AF">
            <w:pPr>
              <w:ind w:left="113" w:right="113"/>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移動・休憩</w:t>
            </w:r>
          </w:p>
        </w:tc>
        <w:tc>
          <w:tcPr>
            <w:tcW w:w="709" w:type="dxa"/>
            <w:gridSpan w:val="2"/>
            <w:tcBorders>
              <w:left w:val="dotted" w:sz="4" w:space="0" w:color="auto"/>
              <w:bottom w:val="single" w:sz="4" w:space="0" w:color="auto"/>
              <w:right w:val="dotted" w:sz="4" w:space="0" w:color="auto"/>
            </w:tcBorders>
            <w:textDirection w:val="tbRlV"/>
            <w:vAlign w:val="center"/>
          </w:tcPr>
          <w:p w14:paraId="5910ECB7" w14:textId="77777777" w:rsidR="001348EE" w:rsidRPr="00BC4968" w:rsidRDefault="001348EE" w:rsidP="00B176AF">
            <w:pPr>
              <w:ind w:left="113" w:right="113"/>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懇親会</w:t>
            </w:r>
          </w:p>
        </w:tc>
        <w:tc>
          <w:tcPr>
            <w:tcW w:w="283" w:type="dxa"/>
            <w:tcBorders>
              <w:left w:val="dotted" w:sz="4" w:space="0" w:color="auto"/>
              <w:bottom w:val="single" w:sz="4" w:space="0" w:color="auto"/>
            </w:tcBorders>
            <w:textDirection w:val="tbRlV"/>
            <w:vAlign w:val="center"/>
          </w:tcPr>
          <w:p w14:paraId="46CDB97F" w14:textId="759B1210" w:rsidR="001348EE" w:rsidRPr="00BC4968" w:rsidRDefault="001348EE" w:rsidP="00B176AF">
            <w:pPr>
              <w:ind w:left="113" w:right="113"/>
              <w:rPr>
                <w:rFonts w:ascii="ＭＳ 明朝" w:eastAsia="ＭＳ 明朝" w:hAnsi="ＭＳ 明朝" w:cs="Times New Roman"/>
                <w:color w:val="000000" w:themeColor="text1"/>
              </w:rPr>
            </w:pPr>
          </w:p>
        </w:tc>
      </w:tr>
      <w:tr w:rsidR="00865E02" w:rsidRPr="00BC4968" w14:paraId="4649BB43" w14:textId="77777777" w:rsidTr="00206A24">
        <w:trPr>
          <w:trHeight w:val="128"/>
        </w:trPr>
        <w:tc>
          <w:tcPr>
            <w:tcW w:w="1129" w:type="dxa"/>
            <w:gridSpan w:val="3"/>
            <w:tcBorders>
              <w:right w:val="nil"/>
            </w:tcBorders>
          </w:tcPr>
          <w:p w14:paraId="334DAF37" w14:textId="77777777" w:rsidR="00865E02" w:rsidRPr="00BC4968" w:rsidRDefault="00865E02" w:rsidP="00B176AF">
            <w:pPr>
              <w:jc w:val="right"/>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9:00</w:t>
            </w:r>
          </w:p>
        </w:tc>
        <w:tc>
          <w:tcPr>
            <w:tcW w:w="709" w:type="dxa"/>
            <w:gridSpan w:val="2"/>
            <w:tcBorders>
              <w:left w:val="nil"/>
              <w:right w:val="nil"/>
            </w:tcBorders>
          </w:tcPr>
          <w:p w14:paraId="46479D7B" w14:textId="77777777" w:rsidR="00865E02" w:rsidRPr="00BC4968" w:rsidRDefault="00865E02"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9:30</w:t>
            </w:r>
          </w:p>
        </w:tc>
        <w:tc>
          <w:tcPr>
            <w:tcW w:w="709" w:type="dxa"/>
            <w:gridSpan w:val="2"/>
            <w:tcBorders>
              <w:left w:val="nil"/>
              <w:right w:val="nil"/>
            </w:tcBorders>
          </w:tcPr>
          <w:p w14:paraId="447162FB" w14:textId="0DEE14DF" w:rsidR="00865E02" w:rsidRPr="00BC4968" w:rsidRDefault="00865E02"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11:</w:t>
            </w:r>
            <w:r w:rsidRPr="00BC4968">
              <w:rPr>
                <w:rFonts w:ascii="ＭＳ 明朝" w:eastAsia="ＭＳ 明朝" w:hAnsi="ＭＳ 明朝" w:cs="Times New Roman"/>
                <w:color w:val="000000" w:themeColor="text1"/>
                <w:sz w:val="16"/>
                <w:szCs w:val="18"/>
              </w:rPr>
              <w:t>20</w:t>
            </w:r>
          </w:p>
        </w:tc>
        <w:tc>
          <w:tcPr>
            <w:tcW w:w="709" w:type="dxa"/>
            <w:gridSpan w:val="2"/>
            <w:tcBorders>
              <w:left w:val="nil"/>
              <w:right w:val="nil"/>
            </w:tcBorders>
          </w:tcPr>
          <w:p w14:paraId="014544BE" w14:textId="2FD2DD51" w:rsidR="00865E02" w:rsidRPr="00BC4968" w:rsidRDefault="00865E02"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color w:val="000000" w:themeColor="text1"/>
                <w:sz w:val="16"/>
                <w:szCs w:val="18"/>
              </w:rPr>
              <w:t>11:30</w:t>
            </w:r>
          </w:p>
        </w:tc>
        <w:tc>
          <w:tcPr>
            <w:tcW w:w="708" w:type="dxa"/>
            <w:gridSpan w:val="2"/>
            <w:tcBorders>
              <w:left w:val="nil"/>
              <w:right w:val="nil"/>
            </w:tcBorders>
          </w:tcPr>
          <w:p w14:paraId="4CEF1538" w14:textId="3D587D90" w:rsidR="00865E02" w:rsidRPr="00BC4968" w:rsidRDefault="00865E02" w:rsidP="00B176AF">
            <w:pPr>
              <w:rPr>
                <w:rFonts w:ascii="ＭＳ 明朝" w:eastAsia="ＭＳ 明朝" w:hAnsi="ＭＳ 明朝" w:cs="Times New Roman"/>
                <w:color w:val="000000" w:themeColor="text1"/>
                <w:sz w:val="16"/>
                <w:szCs w:val="18"/>
              </w:rPr>
            </w:pPr>
            <w:r w:rsidRPr="00BC4968">
              <w:rPr>
                <w:rFonts w:ascii="ＭＳ 明朝" w:eastAsia="ＭＳ 明朝" w:hAnsi="ＭＳ 明朝" w:cs="Times New Roman" w:hint="eastAsia"/>
                <w:color w:val="000000" w:themeColor="text1"/>
                <w:sz w:val="16"/>
                <w:szCs w:val="18"/>
              </w:rPr>
              <w:t>1</w:t>
            </w:r>
            <w:r w:rsidRPr="00BC4968">
              <w:rPr>
                <w:rFonts w:ascii="ＭＳ 明朝" w:eastAsia="ＭＳ 明朝" w:hAnsi="ＭＳ 明朝" w:cs="Times New Roman"/>
                <w:color w:val="000000" w:themeColor="text1"/>
                <w:sz w:val="16"/>
                <w:szCs w:val="18"/>
              </w:rPr>
              <w:t>2</w:t>
            </w:r>
            <w:r w:rsidRPr="00BC4968">
              <w:rPr>
                <w:rFonts w:ascii="ＭＳ 明朝" w:eastAsia="ＭＳ 明朝" w:hAnsi="ＭＳ 明朝" w:cs="Times New Roman" w:hint="eastAsia"/>
                <w:color w:val="000000" w:themeColor="text1"/>
                <w:sz w:val="16"/>
                <w:szCs w:val="18"/>
              </w:rPr>
              <w:t>：</w:t>
            </w:r>
            <w:r w:rsidRPr="00BC4968">
              <w:rPr>
                <w:rFonts w:ascii="ＭＳ 明朝" w:eastAsia="ＭＳ 明朝" w:hAnsi="ＭＳ 明朝" w:cs="Times New Roman"/>
                <w:color w:val="000000" w:themeColor="text1"/>
                <w:sz w:val="16"/>
                <w:szCs w:val="18"/>
              </w:rPr>
              <w:t>0</w:t>
            </w:r>
            <w:r w:rsidRPr="00BC4968">
              <w:rPr>
                <w:rFonts w:ascii="ＭＳ 明朝" w:eastAsia="ＭＳ 明朝" w:hAnsi="ＭＳ 明朝" w:cs="Times New Roman" w:hint="eastAsia"/>
                <w:color w:val="000000" w:themeColor="text1"/>
                <w:sz w:val="16"/>
                <w:szCs w:val="18"/>
              </w:rPr>
              <w:t>0</w:t>
            </w:r>
          </w:p>
        </w:tc>
        <w:tc>
          <w:tcPr>
            <w:tcW w:w="5812" w:type="dxa"/>
            <w:gridSpan w:val="17"/>
            <w:tcBorders>
              <w:left w:val="nil"/>
              <w:bottom w:val="single" w:sz="4" w:space="0" w:color="auto"/>
            </w:tcBorders>
          </w:tcPr>
          <w:p w14:paraId="24C8CC13" w14:textId="77777777" w:rsidR="00865E02" w:rsidRPr="00BC4968" w:rsidRDefault="00865E02" w:rsidP="00B176AF">
            <w:pPr>
              <w:rPr>
                <w:rFonts w:ascii="ＭＳ 明朝" w:eastAsia="ＭＳ 明朝" w:hAnsi="ＭＳ 明朝" w:cs="Times New Roman"/>
                <w:color w:val="000000" w:themeColor="text1"/>
                <w:sz w:val="16"/>
                <w:szCs w:val="18"/>
              </w:rPr>
            </w:pPr>
          </w:p>
        </w:tc>
      </w:tr>
      <w:tr w:rsidR="00865E02" w:rsidRPr="00BC4968" w14:paraId="5B26D6EC" w14:textId="77777777" w:rsidTr="00865E02">
        <w:trPr>
          <w:cantSplit/>
          <w:trHeight w:val="1701"/>
        </w:trPr>
        <w:tc>
          <w:tcPr>
            <w:tcW w:w="554" w:type="dxa"/>
            <w:vAlign w:val="center"/>
          </w:tcPr>
          <w:p w14:paraId="59BBFE67" w14:textId="77777777" w:rsidR="00865E02" w:rsidRPr="00BC4968" w:rsidRDefault="00865E02"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10</w:t>
            </w:r>
          </w:p>
          <w:p w14:paraId="6AF44A62" w14:textId="77777777" w:rsidR="00865E02" w:rsidRPr="00BC4968" w:rsidRDefault="00865E02"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月</w:t>
            </w:r>
          </w:p>
          <w:p w14:paraId="19C9E76A" w14:textId="77777777" w:rsidR="00865E02" w:rsidRPr="00BC4968" w:rsidRDefault="00865E02"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20</w:t>
            </w:r>
          </w:p>
          <w:p w14:paraId="45F01387" w14:textId="38D68C1C" w:rsidR="00865E02" w:rsidRPr="00BC4968" w:rsidRDefault="00865E02"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日</w:t>
            </w:r>
          </w:p>
          <w:p w14:paraId="15A1C253" w14:textId="1F385CD4" w:rsidR="00865E02" w:rsidRPr="00BC4968" w:rsidRDefault="00865E02" w:rsidP="00346C5E">
            <w:pPr>
              <w:jc w:val="center"/>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w:t>
            </w:r>
          </w:p>
        </w:tc>
        <w:tc>
          <w:tcPr>
            <w:tcW w:w="292" w:type="dxa"/>
            <w:tcBorders>
              <w:right w:val="dotted" w:sz="4" w:space="0" w:color="auto"/>
            </w:tcBorders>
            <w:textDirection w:val="tbRlV"/>
            <w:vAlign w:val="center"/>
          </w:tcPr>
          <w:p w14:paraId="79A89A7A" w14:textId="77777777" w:rsidR="00865E02" w:rsidRPr="00BC4968" w:rsidRDefault="00865E02" w:rsidP="00B176AF">
            <w:pPr>
              <w:ind w:left="113" w:right="113"/>
              <w:rPr>
                <w:rFonts w:ascii="ＭＳ 明朝" w:eastAsia="ＭＳ 明朝" w:hAnsi="ＭＳ 明朝" w:cs="Times New Roman"/>
                <w:color w:val="000000" w:themeColor="text1"/>
              </w:rPr>
            </w:pPr>
          </w:p>
        </w:tc>
        <w:tc>
          <w:tcPr>
            <w:tcW w:w="567" w:type="dxa"/>
            <w:gridSpan w:val="2"/>
            <w:tcBorders>
              <w:left w:val="dotted" w:sz="4" w:space="0" w:color="auto"/>
              <w:right w:val="dotted" w:sz="4" w:space="0" w:color="auto"/>
            </w:tcBorders>
            <w:textDirection w:val="tbRlV"/>
            <w:vAlign w:val="center"/>
          </w:tcPr>
          <w:p w14:paraId="543B4097" w14:textId="77777777" w:rsidR="00865E02" w:rsidRPr="00BC4968" w:rsidRDefault="00865E02" w:rsidP="00B176AF">
            <w:pPr>
              <w:ind w:left="113" w:right="113"/>
              <w:jc w:val="lef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受付</w:t>
            </w:r>
          </w:p>
        </w:tc>
        <w:tc>
          <w:tcPr>
            <w:tcW w:w="992" w:type="dxa"/>
            <w:gridSpan w:val="2"/>
            <w:tcBorders>
              <w:left w:val="dotted" w:sz="4" w:space="0" w:color="auto"/>
              <w:right w:val="dotted" w:sz="4" w:space="0" w:color="auto"/>
            </w:tcBorders>
            <w:textDirection w:val="tbRlV"/>
            <w:vAlign w:val="center"/>
          </w:tcPr>
          <w:p w14:paraId="0029CDE1" w14:textId="58E5607D" w:rsidR="00865E02" w:rsidRPr="00BC4968" w:rsidRDefault="00865E02" w:rsidP="00B176AF">
            <w:pPr>
              <w:ind w:left="113" w:right="113"/>
              <w:jc w:val="lef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kern w:val="0"/>
              </w:rPr>
              <w:t>シンポジウム</w:t>
            </w:r>
          </w:p>
        </w:tc>
        <w:tc>
          <w:tcPr>
            <w:tcW w:w="709" w:type="dxa"/>
            <w:gridSpan w:val="2"/>
            <w:tcBorders>
              <w:left w:val="dotted" w:sz="4" w:space="0" w:color="auto"/>
              <w:right w:val="dotted" w:sz="4" w:space="0" w:color="auto"/>
            </w:tcBorders>
            <w:textDirection w:val="tbRlV"/>
            <w:vAlign w:val="center"/>
          </w:tcPr>
          <w:p w14:paraId="5ECBEF3A" w14:textId="421C65AE" w:rsidR="00865E02" w:rsidRPr="00BC4968" w:rsidRDefault="00865E02" w:rsidP="00B176AF">
            <w:pPr>
              <w:ind w:left="113" w:right="113"/>
              <w:jc w:val="left"/>
              <w:rPr>
                <w:rFonts w:ascii="ＭＳ 明朝" w:eastAsia="ＭＳ 明朝" w:hAnsi="ＭＳ 明朝" w:cs="Times New Roman"/>
                <w:color w:val="000000" w:themeColor="text1"/>
                <w:sz w:val="20"/>
                <w:szCs w:val="21"/>
              </w:rPr>
            </w:pPr>
            <w:r w:rsidRPr="00BC4968">
              <w:rPr>
                <w:rFonts w:ascii="ＭＳ 明朝" w:eastAsia="ＭＳ 明朝" w:hAnsi="ＭＳ 明朝" w:cs="Times New Roman" w:hint="eastAsia"/>
                <w:color w:val="000000" w:themeColor="text1"/>
                <w:sz w:val="18"/>
                <w:szCs w:val="20"/>
              </w:rPr>
              <w:t>休憩</w:t>
            </w:r>
          </w:p>
        </w:tc>
        <w:tc>
          <w:tcPr>
            <w:tcW w:w="850" w:type="dxa"/>
            <w:gridSpan w:val="3"/>
            <w:tcBorders>
              <w:left w:val="dotted" w:sz="4" w:space="0" w:color="auto"/>
              <w:right w:val="dotted" w:sz="4" w:space="0" w:color="auto"/>
            </w:tcBorders>
            <w:textDirection w:val="tbRlV"/>
            <w:vAlign w:val="center"/>
          </w:tcPr>
          <w:p w14:paraId="10A07359" w14:textId="776199C1" w:rsidR="00865E02" w:rsidRPr="00BC4968" w:rsidRDefault="00865E02" w:rsidP="00B176AF">
            <w:pPr>
              <w:ind w:left="113" w:right="113"/>
              <w:jc w:val="lef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開会式</w:t>
            </w:r>
          </w:p>
        </w:tc>
        <w:tc>
          <w:tcPr>
            <w:tcW w:w="5812" w:type="dxa"/>
            <w:gridSpan w:val="17"/>
            <w:tcBorders>
              <w:top w:val="nil"/>
              <w:left w:val="dotted" w:sz="4" w:space="0" w:color="auto"/>
            </w:tcBorders>
            <w:textDirection w:val="tbRlV"/>
            <w:vAlign w:val="center"/>
          </w:tcPr>
          <w:p w14:paraId="0EC29DA7" w14:textId="77777777" w:rsidR="00865E02" w:rsidRPr="00BC4968" w:rsidRDefault="00865E02" w:rsidP="00B176AF">
            <w:pPr>
              <w:ind w:left="113" w:right="113"/>
              <w:jc w:val="center"/>
              <w:rPr>
                <w:rFonts w:ascii="ＭＳ 明朝" w:eastAsia="ＭＳ 明朝" w:hAnsi="ＭＳ 明朝" w:cs="Times New Roman"/>
                <w:color w:val="000000" w:themeColor="text1"/>
              </w:rPr>
            </w:pPr>
          </w:p>
        </w:tc>
      </w:tr>
    </w:tbl>
    <w:p w14:paraId="5840789A" w14:textId="77777777" w:rsidR="00A936F4" w:rsidRPr="00BC4968" w:rsidRDefault="00A936F4" w:rsidP="000F39D3">
      <w:pPr>
        <w:rPr>
          <w:rFonts w:ascii="ＭＳ 明朝" w:eastAsia="ＭＳ 明朝" w:hAnsi="ＭＳ 明朝" w:cs="Times New Roman"/>
          <w:color w:val="000000" w:themeColor="text1"/>
        </w:rPr>
      </w:pPr>
    </w:p>
    <w:p w14:paraId="254D19EA" w14:textId="77777777" w:rsidR="00346C5E" w:rsidRPr="00BC4968" w:rsidRDefault="00346C5E" w:rsidP="00346C5E">
      <w:pPr>
        <w:ind w:left="1260" w:hangingChars="600" w:hanging="1260"/>
        <w:jc w:val="left"/>
        <w:rPr>
          <w:rFonts w:ascii="ＭＳ 明朝" w:eastAsia="ＭＳ 明朝" w:hAnsi="ＭＳ 明朝" w:cs="Times New Roman"/>
        </w:rPr>
      </w:pPr>
      <w:r w:rsidRPr="00BC4968">
        <w:rPr>
          <w:rFonts w:ascii="ＭＳ 明朝" w:eastAsia="ＭＳ 明朝" w:hAnsi="ＭＳ 明朝" w:cs="Times New Roman" w:hint="eastAsia"/>
        </w:rPr>
        <w:t>≪プログラム内容≫</w:t>
      </w:r>
    </w:p>
    <w:p w14:paraId="19E7E27A" w14:textId="77777777" w:rsidR="00346C5E" w:rsidRPr="00BC4968" w:rsidRDefault="00346C5E" w:rsidP="00346C5E">
      <w:pPr>
        <w:ind w:left="1260" w:hangingChars="600" w:hanging="1260"/>
        <w:jc w:val="left"/>
        <w:rPr>
          <w:rFonts w:ascii="ＭＳ 明朝" w:eastAsia="ＭＳ 明朝" w:hAnsi="ＭＳ 明朝" w:cs="Times New Roman"/>
        </w:rPr>
      </w:pPr>
      <w:r w:rsidRPr="00BC4968">
        <w:rPr>
          <w:rFonts w:ascii="ＭＳ 明朝" w:eastAsia="ＭＳ 明朝" w:hAnsi="ＭＳ 明朝" w:cs="Times New Roman" w:hint="eastAsia"/>
        </w:rPr>
        <w:t>【第一日目　10月19日（木）12:00～受付】</w:t>
      </w:r>
    </w:p>
    <w:p w14:paraId="6FE82C32" w14:textId="5C6A6705" w:rsidR="00346C5E" w:rsidRPr="00BC4968" w:rsidRDefault="00346C5E" w:rsidP="00346C5E">
      <w:pPr>
        <w:pStyle w:val="a6"/>
        <w:numPr>
          <w:ilvl w:val="0"/>
          <w:numId w:val="2"/>
        </w:numPr>
        <w:ind w:leftChars="0"/>
        <w:jc w:val="left"/>
        <w:rPr>
          <w:rFonts w:ascii="ＭＳ 明朝" w:eastAsia="ＭＳ 明朝" w:hAnsi="ＭＳ 明朝" w:cs="Times New Roman"/>
          <w:lang w:eastAsia="zh-CN"/>
        </w:rPr>
      </w:pPr>
      <w:r w:rsidRPr="00BC4968">
        <w:rPr>
          <w:rFonts w:ascii="ＭＳ 明朝" w:eastAsia="ＭＳ 明朝" w:hAnsi="ＭＳ 明朝" w:cs="Times New Roman" w:hint="eastAsia"/>
          <w:lang w:eastAsia="zh-CN"/>
        </w:rPr>
        <w:t>開会式（</w:t>
      </w:r>
      <w:r w:rsidR="00C679A4" w:rsidRPr="00BC4968">
        <w:rPr>
          <w:rFonts w:ascii="ＭＳ 明朝" w:eastAsia="ＭＳ 明朝" w:hAnsi="ＭＳ 明朝" w:cs="Times New Roman" w:hint="eastAsia"/>
          <w:lang w:eastAsia="zh-CN"/>
        </w:rPr>
        <w:t>2</w:t>
      </w:r>
      <w:r w:rsidR="00C679A4" w:rsidRPr="00BC4968">
        <w:rPr>
          <w:rFonts w:ascii="ＭＳ 明朝" w:eastAsia="ＭＳ 明朝" w:hAnsi="ＭＳ 明朝" w:cs="Times New Roman"/>
          <w:lang w:eastAsia="zh-CN"/>
        </w:rPr>
        <w:t>0</w:t>
      </w:r>
      <w:r w:rsidRPr="00BC4968">
        <w:rPr>
          <w:rFonts w:ascii="ＭＳ 明朝" w:eastAsia="ＭＳ 明朝" w:hAnsi="ＭＳ 明朝" w:cs="Times New Roman" w:hint="eastAsia"/>
          <w:lang w:eastAsia="zh-CN"/>
        </w:rPr>
        <w:t>分）</w:t>
      </w:r>
      <w:r w:rsidRPr="00BC4968">
        <w:rPr>
          <w:rFonts w:ascii="ＭＳ 明朝" w:eastAsia="ＭＳ 明朝" w:hAnsi="ＭＳ 明朝" w:cs="Times New Roman"/>
          <w:lang w:eastAsia="zh-CN"/>
        </w:rPr>
        <w:tab/>
      </w:r>
      <w:r w:rsidRPr="00BC4968">
        <w:rPr>
          <w:rFonts w:ascii="ＭＳ 明朝" w:eastAsia="ＭＳ 明朝" w:hAnsi="ＭＳ 明朝" w:cs="Times New Roman" w:hint="eastAsia"/>
          <w:lang w:eastAsia="zh-CN"/>
        </w:rPr>
        <w:t>○主催者挨拶　○来賓挨拶</w:t>
      </w:r>
    </w:p>
    <w:p w14:paraId="38F47E1D" w14:textId="2C75E40F" w:rsidR="00346C5E" w:rsidRPr="00BC4968" w:rsidRDefault="00346C5E" w:rsidP="00346C5E">
      <w:pPr>
        <w:pStyle w:val="a6"/>
        <w:numPr>
          <w:ilvl w:val="0"/>
          <w:numId w:val="2"/>
        </w:numPr>
        <w:ind w:leftChars="0"/>
        <w:jc w:val="left"/>
        <w:rPr>
          <w:rFonts w:ascii="ＭＳ 明朝" w:eastAsia="ＭＳ 明朝" w:hAnsi="ＭＳ 明朝" w:cs="Times New Roman"/>
        </w:rPr>
      </w:pPr>
      <w:r w:rsidRPr="00BC4968">
        <w:rPr>
          <w:rFonts w:ascii="ＭＳ 明朝" w:eastAsia="ＭＳ 明朝" w:hAnsi="ＭＳ 明朝" w:cs="Times New Roman" w:hint="eastAsia"/>
        </w:rPr>
        <w:t>行政説明（</w:t>
      </w:r>
      <w:r w:rsidR="00714140" w:rsidRPr="00BC4968">
        <w:rPr>
          <w:rFonts w:ascii="ＭＳ 明朝" w:eastAsia="ＭＳ 明朝" w:hAnsi="ＭＳ 明朝" w:cs="Times New Roman"/>
        </w:rPr>
        <w:t>40</w:t>
      </w:r>
      <w:r w:rsidRPr="00BC4968">
        <w:rPr>
          <w:rFonts w:ascii="ＭＳ 明朝" w:eastAsia="ＭＳ 明朝" w:hAnsi="ＭＳ 明朝" w:cs="Times New Roman" w:hint="eastAsia"/>
        </w:rPr>
        <w:t>分）</w:t>
      </w:r>
      <w:r w:rsidR="006B6E7F" w:rsidRPr="00BC4968">
        <w:rPr>
          <w:rFonts w:ascii="ＭＳ 明朝" w:eastAsia="ＭＳ 明朝" w:hAnsi="ＭＳ 明朝" w:cs="Times New Roman" w:hint="eastAsia"/>
        </w:rPr>
        <w:t xml:space="preserve">　○</w:t>
      </w:r>
      <w:r w:rsidRPr="00BC4968">
        <w:rPr>
          <w:rFonts w:ascii="ＭＳ 明朝" w:eastAsia="ＭＳ 明朝" w:hAnsi="ＭＳ 明朝" w:cs="Times New Roman" w:hint="eastAsia"/>
        </w:rPr>
        <w:t>こども家庭庁（予定）</w:t>
      </w:r>
    </w:p>
    <w:p w14:paraId="1696F36F" w14:textId="0EF4431E" w:rsidR="00346C5E" w:rsidRPr="00BC4968" w:rsidRDefault="00346C5E" w:rsidP="00346C5E">
      <w:pPr>
        <w:pStyle w:val="a6"/>
        <w:numPr>
          <w:ilvl w:val="0"/>
          <w:numId w:val="2"/>
        </w:numPr>
        <w:ind w:leftChars="0"/>
        <w:jc w:val="left"/>
        <w:rPr>
          <w:rFonts w:ascii="ＭＳ 明朝" w:eastAsia="ＭＳ 明朝" w:hAnsi="ＭＳ 明朝" w:cs="Times New Roman"/>
        </w:rPr>
      </w:pPr>
      <w:r w:rsidRPr="00BC4968">
        <w:rPr>
          <w:rFonts w:ascii="ＭＳ 明朝" w:eastAsia="ＭＳ 明朝" w:hAnsi="ＭＳ 明朝" w:cs="Times New Roman" w:hint="eastAsia"/>
        </w:rPr>
        <w:t>基調講演（</w:t>
      </w:r>
      <w:r w:rsidR="00127949" w:rsidRPr="00BC4968">
        <w:rPr>
          <w:rFonts w:ascii="ＭＳ 明朝" w:eastAsia="ＭＳ 明朝" w:hAnsi="ＭＳ 明朝" w:cs="Times New Roman" w:hint="eastAsia"/>
        </w:rPr>
        <w:t>90</w:t>
      </w:r>
      <w:r w:rsidRPr="00BC4968">
        <w:rPr>
          <w:rFonts w:ascii="ＭＳ 明朝" w:eastAsia="ＭＳ 明朝" w:hAnsi="ＭＳ 明朝" w:cs="Times New Roman" w:hint="eastAsia"/>
        </w:rPr>
        <w:t>分）</w:t>
      </w:r>
    </w:p>
    <w:tbl>
      <w:tblPr>
        <w:tblW w:w="0" w:type="auto"/>
        <w:tblInd w:w="142" w:type="dxa"/>
        <w:tblLook w:val="04A0" w:firstRow="1" w:lastRow="0" w:firstColumn="1" w:lastColumn="0" w:noHBand="0" w:noVBand="1"/>
      </w:tblPr>
      <w:tblGrid>
        <w:gridCol w:w="1418"/>
        <w:gridCol w:w="8192"/>
      </w:tblGrid>
      <w:tr w:rsidR="00346C5E" w:rsidRPr="00BC4968" w14:paraId="49352377" w14:textId="77777777" w:rsidTr="00B176AF">
        <w:tc>
          <w:tcPr>
            <w:tcW w:w="9610" w:type="dxa"/>
            <w:gridSpan w:val="2"/>
            <w:shd w:val="clear" w:color="auto" w:fill="auto"/>
          </w:tcPr>
          <w:p w14:paraId="38059515" w14:textId="1350215F" w:rsidR="00346C5E" w:rsidRPr="00BC4968" w:rsidRDefault="001A3669" w:rsidP="001A3669">
            <w:pPr>
              <w:spacing w:line="0" w:lineRule="atLeast"/>
              <w:ind w:firstLineChars="100" w:firstLine="211"/>
              <w:rPr>
                <w:rFonts w:ascii="ＭＳ 明朝" w:eastAsia="ＭＳ 明朝" w:hAnsi="ＭＳ 明朝" w:cs="Arial"/>
                <w:b/>
                <w:bCs/>
                <w:color w:val="FF0000"/>
                <w:shd w:val="clear" w:color="auto" w:fill="FFFFFF"/>
              </w:rPr>
            </w:pPr>
            <w:r w:rsidRPr="00BC4968">
              <w:rPr>
                <w:rFonts w:ascii="ＭＳ 明朝" w:eastAsia="ＭＳ 明朝" w:hAnsi="ＭＳ 明朝" w:cs="Times New Roman" w:hint="eastAsia"/>
                <w:b/>
                <w:bCs/>
              </w:rPr>
              <w:t>子どもたちのこころに近づくために〜支援者としてのあり方</w:t>
            </w:r>
          </w:p>
        </w:tc>
      </w:tr>
      <w:tr w:rsidR="00346C5E" w:rsidRPr="00BC4968" w14:paraId="2C69260E" w14:textId="77777777" w:rsidTr="00B176AF">
        <w:tc>
          <w:tcPr>
            <w:tcW w:w="1418" w:type="dxa"/>
            <w:shd w:val="clear" w:color="auto" w:fill="auto"/>
          </w:tcPr>
          <w:p w14:paraId="169E6818" w14:textId="77777777" w:rsidR="00346C5E" w:rsidRPr="00BC4968" w:rsidRDefault="00346C5E" w:rsidP="00B176AF">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○講　師</w:t>
            </w:r>
          </w:p>
        </w:tc>
        <w:tc>
          <w:tcPr>
            <w:tcW w:w="8192" w:type="dxa"/>
            <w:shd w:val="clear" w:color="auto" w:fill="auto"/>
          </w:tcPr>
          <w:p w14:paraId="560C2EB8" w14:textId="5C95F91B" w:rsidR="00346C5E" w:rsidRPr="00BC4968" w:rsidRDefault="00346C5E" w:rsidP="00096282">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田中　康雄　氏（</w:t>
            </w:r>
            <w:r w:rsidR="00096282" w:rsidRPr="00BC4968">
              <w:rPr>
                <w:rFonts w:ascii="ＭＳ 明朝" w:eastAsia="ＭＳ 明朝" w:hAnsi="ＭＳ 明朝" w:cs="Times New Roman" w:hint="eastAsia"/>
                <w:color w:val="000000" w:themeColor="text1"/>
              </w:rPr>
              <w:t>北海道大学名誉教授、</w:t>
            </w:r>
            <w:r w:rsidR="00096282" w:rsidRPr="00BC4968">
              <w:rPr>
                <w:rFonts w:ascii="ＭＳ 明朝" w:eastAsia="ＭＳ 明朝" w:hAnsi="ＭＳ 明朝" w:cs="Times New Roman"/>
                <w:color w:val="000000" w:themeColor="text1"/>
              </w:rPr>
              <w:t>こころとそだちのクリニック・むすびめ院長</w:t>
            </w:r>
            <w:r w:rsidRPr="00BC4968">
              <w:rPr>
                <w:rFonts w:ascii="ＭＳ 明朝" w:eastAsia="ＭＳ 明朝" w:hAnsi="ＭＳ 明朝" w:cs="Times New Roman" w:hint="eastAsia"/>
                <w:kern w:val="0"/>
              </w:rPr>
              <w:t>）</w:t>
            </w:r>
          </w:p>
        </w:tc>
      </w:tr>
      <w:tr w:rsidR="00346C5E" w:rsidRPr="00BC4968" w14:paraId="6C156345" w14:textId="77777777" w:rsidTr="00B176AF">
        <w:tc>
          <w:tcPr>
            <w:tcW w:w="1418" w:type="dxa"/>
            <w:shd w:val="clear" w:color="auto" w:fill="auto"/>
          </w:tcPr>
          <w:p w14:paraId="58E5BF6D" w14:textId="77777777" w:rsidR="00346C5E" w:rsidRPr="00BC4968" w:rsidRDefault="00346C5E" w:rsidP="00B176AF">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○概　要</w:t>
            </w:r>
          </w:p>
        </w:tc>
        <w:tc>
          <w:tcPr>
            <w:tcW w:w="8192" w:type="dxa"/>
            <w:shd w:val="clear" w:color="auto" w:fill="auto"/>
          </w:tcPr>
          <w:p w14:paraId="35FABA25" w14:textId="7C4F1A34" w:rsidR="00346C5E" w:rsidRPr="00BC4968" w:rsidRDefault="001A3669" w:rsidP="001A3669">
            <w:pPr>
              <w:spacing w:line="0" w:lineRule="atLeast"/>
              <w:rPr>
                <w:rFonts w:ascii="ＭＳ 明朝" w:eastAsia="ＭＳ 明朝" w:hAnsi="ＭＳ 明朝" w:cs="Times New Roman"/>
              </w:rPr>
            </w:pPr>
            <w:r w:rsidRPr="00BC4968">
              <w:rPr>
                <w:rFonts w:ascii="ＭＳ 明朝" w:eastAsia="ＭＳ 明朝" w:hAnsi="ＭＳ 明朝" w:cs="Times New Roman" w:hint="eastAsia"/>
              </w:rPr>
              <w:t>（田中先生より）自立援助ホームにたどり着くまでの子どもたちのこころに近づくには、これまでの生活に思いを馳せ、その時々に生まれる思いを抱え生きてきたかを想像する力が求められます。これがとても難しく、時に支援者のこころを傷つけることにもなります。</w:t>
            </w:r>
            <w:r w:rsidRPr="00BC4968">
              <w:rPr>
                <w:rFonts w:ascii="ＭＳ 明朝" w:eastAsia="ＭＳ 明朝" w:hAnsi="ＭＳ 明朝" w:cs="Times New Roman"/>
              </w:rPr>
              <w:t>日々の生活には</w:t>
            </w:r>
            <w:r w:rsidRPr="00BC4968">
              <w:rPr>
                <w:rFonts w:ascii="ＭＳ 明朝" w:eastAsia="ＭＳ 明朝" w:hAnsi="ＭＳ 明朝" w:cs="Times New Roman" w:hint="eastAsia"/>
              </w:rPr>
              <w:t>、</w:t>
            </w:r>
            <w:r w:rsidRPr="00BC4968">
              <w:rPr>
                <w:rFonts w:ascii="ＭＳ 明朝" w:eastAsia="ＭＳ 明朝" w:hAnsi="ＭＳ 明朝" w:cs="Times New Roman"/>
              </w:rPr>
              <w:t>遠慮したり</w:t>
            </w:r>
            <w:r w:rsidRPr="00BC4968">
              <w:rPr>
                <w:rFonts w:ascii="ＭＳ 明朝" w:eastAsia="ＭＳ 明朝" w:hAnsi="ＭＳ 明朝" w:cs="Times New Roman" w:hint="eastAsia"/>
              </w:rPr>
              <w:t>、</w:t>
            </w:r>
            <w:r w:rsidRPr="00BC4968">
              <w:rPr>
                <w:rFonts w:ascii="ＭＳ 明朝" w:eastAsia="ＭＳ 明朝" w:hAnsi="ＭＳ 明朝" w:cs="Times New Roman"/>
              </w:rPr>
              <w:t>気遣ったり</w:t>
            </w:r>
            <w:r w:rsidRPr="00BC4968">
              <w:rPr>
                <w:rFonts w:ascii="ＭＳ 明朝" w:eastAsia="ＭＳ 明朝" w:hAnsi="ＭＳ 明朝" w:cs="Times New Roman" w:hint="eastAsia"/>
              </w:rPr>
              <w:t>、</w:t>
            </w:r>
            <w:r w:rsidRPr="00BC4968">
              <w:rPr>
                <w:rFonts w:ascii="ＭＳ 明朝" w:eastAsia="ＭＳ 明朝" w:hAnsi="ＭＳ 明朝" w:cs="Times New Roman"/>
              </w:rPr>
              <w:t>もつれ合</w:t>
            </w:r>
            <w:r w:rsidRPr="00BC4968">
              <w:rPr>
                <w:rFonts w:ascii="ＭＳ 明朝" w:eastAsia="ＭＳ 明朝" w:hAnsi="ＭＳ 明朝" w:cs="Times New Roman" w:hint="eastAsia"/>
              </w:rPr>
              <w:t>い、</w:t>
            </w:r>
            <w:r w:rsidRPr="00BC4968">
              <w:rPr>
                <w:rFonts w:ascii="ＭＳ 明朝" w:eastAsia="ＭＳ 明朝" w:hAnsi="ＭＳ 明朝" w:cs="Times New Roman"/>
              </w:rPr>
              <w:t>ぶつかり合い</w:t>
            </w:r>
            <w:r w:rsidRPr="00BC4968">
              <w:rPr>
                <w:rFonts w:ascii="ＭＳ 明朝" w:eastAsia="ＭＳ 明朝" w:hAnsi="ＭＳ 明朝" w:cs="Times New Roman" w:hint="eastAsia"/>
              </w:rPr>
              <w:t>、</w:t>
            </w:r>
            <w:r w:rsidRPr="00BC4968">
              <w:rPr>
                <w:rFonts w:ascii="ＭＳ 明朝" w:eastAsia="ＭＳ 明朝" w:hAnsi="ＭＳ 明朝" w:cs="Times New Roman"/>
              </w:rPr>
              <w:t>さまざまな思いが生まれます。</w:t>
            </w:r>
            <w:r w:rsidRPr="00BC4968">
              <w:rPr>
                <w:rFonts w:ascii="ＭＳ 明朝" w:eastAsia="ＭＳ 明朝" w:hAnsi="ＭＳ 明朝" w:cs="Times New Roman" w:hint="eastAsia"/>
              </w:rPr>
              <w:t>子どもたち一人ひとりの生き様を知り、かれらの言動を丁寧に咀嚼し、そこから生まれる自分の思いに支援者は，自ら向き合う必要があります。支援者として、ていねいな生活を営み、子どもたちに伝えたいのは、希望であると思います。当日は子どもたちのこころの推察と、われわれ支援者が陥りやすいこころについて、お伝えしたいと思います。</w:t>
            </w:r>
          </w:p>
          <w:p w14:paraId="2806D400" w14:textId="77777777" w:rsidR="00346C5E" w:rsidRPr="00BC4968" w:rsidRDefault="00346C5E" w:rsidP="00B176AF">
            <w:pPr>
              <w:spacing w:line="0" w:lineRule="atLeast"/>
              <w:rPr>
                <w:rFonts w:ascii="ＭＳ 明朝" w:eastAsia="ＭＳ 明朝" w:hAnsi="ＭＳ 明朝" w:cs="Times New Roman"/>
              </w:rPr>
            </w:pPr>
            <w:r w:rsidRPr="00BC4968">
              <w:rPr>
                <w:rFonts w:ascii="ＭＳ 明朝" w:eastAsia="ＭＳ 明朝" w:hAnsi="ＭＳ 明朝" w:cs="Times New Roman" w:hint="eastAsia"/>
              </w:rPr>
              <w:t>（講師紹介）</w:t>
            </w:r>
          </w:p>
          <w:p w14:paraId="6EC3E42C" w14:textId="1A763B9E" w:rsidR="00096282" w:rsidRPr="00BC4968" w:rsidRDefault="00096282" w:rsidP="00B176AF">
            <w:pPr>
              <w:spacing w:line="0" w:lineRule="atLeast"/>
              <w:rPr>
                <w:rFonts w:ascii="ＭＳ 明朝" w:eastAsia="ＭＳ 明朝" w:hAnsi="ＭＳ 明朝" w:cs="Times New Roman"/>
              </w:rPr>
            </w:pPr>
            <w:r w:rsidRPr="00BC4968">
              <w:rPr>
                <w:rFonts w:ascii="ＭＳ 明朝" w:eastAsia="ＭＳ 明朝" w:hAnsi="ＭＳ 明朝" w:cs="Times New Roman" w:hint="eastAsia"/>
              </w:rPr>
              <w:t>発達障害研究及び治療のエキスパート。北海道大学大学院教授を経て、</w:t>
            </w:r>
            <w:r w:rsidRPr="00BC4968">
              <w:rPr>
                <w:rFonts w:ascii="ＭＳ 明朝" w:eastAsia="ＭＳ 明朝" w:hAnsi="ＭＳ 明朝" w:cs="Times New Roman"/>
              </w:rPr>
              <w:t>2012年5月に同院を開院。全国各地で講演を行って理解を深め、発達障害の患者や家族に対する親身な支援を行ってきた。こうしたことからも、関係者から大きな支持を受けている。同院では子どもから大人まで幅広い年齢層の患者やその家族と真摯に向き合い、話を聞きながら治療を進めている。</w:t>
            </w:r>
            <w:r w:rsidRPr="00BC4968">
              <w:rPr>
                <w:rFonts w:ascii="ＭＳ 明朝" w:eastAsia="ＭＳ 明朝" w:hAnsi="ＭＳ 明朝" w:cs="Times New Roman" w:hint="eastAsia"/>
              </w:rPr>
              <w:t>（時事メディカル・ドクターズガイドより）</w:t>
            </w:r>
          </w:p>
        </w:tc>
      </w:tr>
    </w:tbl>
    <w:p w14:paraId="0B8E2E81" w14:textId="75812674" w:rsidR="00346C5E" w:rsidRPr="00BC4968" w:rsidRDefault="00346C5E" w:rsidP="00346C5E">
      <w:pPr>
        <w:pStyle w:val="a6"/>
        <w:numPr>
          <w:ilvl w:val="0"/>
          <w:numId w:val="2"/>
        </w:numPr>
        <w:ind w:leftChars="0"/>
        <w:jc w:val="left"/>
        <w:rPr>
          <w:rFonts w:ascii="ＭＳ 明朝" w:eastAsia="ＭＳ 明朝" w:hAnsi="ＭＳ 明朝" w:cs="Times New Roman"/>
        </w:rPr>
      </w:pPr>
      <w:r w:rsidRPr="00BC4968">
        <w:rPr>
          <w:rFonts w:ascii="ＭＳ 明朝" w:eastAsia="ＭＳ 明朝" w:hAnsi="ＭＳ 明朝" w:cs="Times New Roman" w:hint="eastAsia"/>
        </w:rPr>
        <w:t>分科会（</w:t>
      </w:r>
      <w:r w:rsidR="00127949" w:rsidRPr="00BC4968">
        <w:rPr>
          <w:rFonts w:ascii="ＭＳ 明朝" w:eastAsia="ＭＳ 明朝" w:hAnsi="ＭＳ 明朝" w:cs="Times New Roman" w:hint="eastAsia"/>
        </w:rPr>
        <w:t>90</w:t>
      </w:r>
      <w:r w:rsidRPr="00BC4968">
        <w:rPr>
          <w:rFonts w:ascii="ＭＳ 明朝" w:eastAsia="ＭＳ 明朝" w:hAnsi="ＭＳ 明朝" w:cs="Times New Roman" w:hint="eastAsia"/>
        </w:rPr>
        <w:t>分）</w:t>
      </w:r>
    </w:p>
    <w:tbl>
      <w:tblPr>
        <w:tblW w:w="0" w:type="auto"/>
        <w:tblInd w:w="142" w:type="dxa"/>
        <w:tblLook w:val="04A0" w:firstRow="1" w:lastRow="0" w:firstColumn="1" w:lastColumn="0" w:noHBand="0" w:noVBand="1"/>
      </w:tblPr>
      <w:tblGrid>
        <w:gridCol w:w="1418"/>
        <w:gridCol w:w="13"/>
        <w:gridCol w:w="8179"/>
      </w:tblGrid>
      <w:tr w:rsidR="00346C5E" w:rsidRPr="00BC4968" w14:paraId="12377048" w14:textId="77777777" w:rsidTr="0019647E">
        <w:tc>
          <w:tcPr>
            <w:tcW w:w="9610" w:type="dxa"/>
            <w:gridSpan w:val="3"/>
            <w:shd w:val="clear" w:color="auto" w:fill="auto"/>
          </w:tcPr>
          <w:p w14:paraId="689AB5A5" w14:textId="6930407D" w:rsidR="00346C5E" w:rsidRPr="00BC4968" w:rsidRDefault="00346C5E" w:rsidP="00B059B1">
            <w:pPr>
              <w:pStyle w:val="a6"/>
              <w:numPr>
                <w:ilvl w:val="0"/>
                <w:numId w:val="5"/>
              </w:numPr>
              <w:ind w:leftChars="0"/>
              <w:rPr>
                <w:rFonts w:ascii="ＭＳ 明朝" w:eastAsia="ＭＳ 明朝" w:hAnsi="ＭＳ 明朝" w:cs="Times New Roman"/>
                <w:b/>
              </w:rPr>
            </w:pPr>
            <w:r w:rsidRPr="00BC4968">
              <w:rPr>
                <w:rFonts w:ascii="ＭＳ 明朝" w:eastAsia="ＭＳ 明朝" w:hAnsi="ＭＳ 明朝" w:cs="Times New Roman" w:hint="eastAsia"/>
                <w:b/>
                <w:color w:val="000000" w:themeColor="text1"/>
              </w:rPr>
              <w:t xml:space="preserve">　『</w:t>
            </w:r>
            <w:r w:rsidR="00096282" w:rsidRPr="00BC4968">
              <w:rPr>
                <w:rFonts w:ascii="ＭＳ 明朝" w:eastAsia="ＭＳ 明朝" w:hAnsi="ＭＳ 明朝" w:cs="Times New Roman" w:hint="eastAsia"/>
                <w:b/>
                <w:color w:val="000000" w:themeColor="text1"/>
              </w:rPr>
              <w:t>当事者参画の実践と被虐待児のレジリエンスについて</w:t>
            </w:r>
            <w:r w:rsidRPr="00BC4968">
              <w:rPr>
                <w:rFonts w:ascii="ＭＳ 明朝" w:eastAsia="ＭＳ 明朝" w:hAnsi="ＭＳ 明朝" w:cs="Times New Roman" w:hint="eastAsia"/>
                <w:b/>
                <w:color w:val="000000" w:themeColor="text1"/>
              </w:rPr>
              <w:t>』</w:t>
            </w:r>
          </w:p>
        </w:tc>
      </w:tr>
      <w:tr w:rsidR="00346C5E" w:rsidRPr="00BC4968" w14:paraId="66BD1DEB" w14:textId="77777777" w:rsidTr="0019647E">
        <w:tc>
          <w:tcPr>
            <w:tcW w:w="1431" w:type="dxa"/>
            <w:gridSpan w:val="2"/>
            <w:shd w:val="clear" w:color="auto" w:fill="auto"/>
          </w:tcPr>
          <w:p w14:paraId="73DB3EDD" w14:textId="02F75A83" w:rsidR="00346C5E" w:rsidRPr="00BC4968" w:rsidRDefault="00346C5E" w:rsidP="00B176AF">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w:t>
            </w:r>
            <w:r w:rsidR="00096282" w:rsidRPr="00BC4968">
              <w:rPr>
                <w:rFonts w:ascii="ＭＳ 明朝" w:eastAsia="ＭＳ 明朝" w:hAnsi="ＭＳ 明朝" w:cs="Times New Roman" w:hint="eastAsia"/>
                <w:color w:val="000000" w:themeColor="text1"/>
              </w:rPr>
              <w:t>講　師</w:t>
            </w:r>
          </w:p>
        </w:tc>
        <w:tc>
          <w:tcPr>
            <w:tcW w:w="8179" w:type="dxa"/>
            <w:shd w:val="clear" w:color="auto" w:fill="auto"/>
          </w:tcPr>
          <w:p w14:paraId="297BDC7A" w14:textId="77777777" w:rsidR="00346C5E" w:rsidRPr="00BC4968" w:rsidRDefault="00096282" w:rsidP="00096282">
            <w:pPr>
              <w:spacing w:line="0" w:lineRule="atLeast"/>
              <w:rPr>
                <w:rFonts w:ascii="ＭＳ 明朝" w:eastAsia="ＭＳ 明朝" w:hAnsi="ＭＳ 明朝" w:cs="Times New Roman"/>
                <w:color w:val="000000" w:themeColor="text1"/>
                <w:lang w:eastAsia="zh-CN"/>
              </w:rPr>
            </w:pPr>
            <w:r w:rsidRPr="00BC4968">
              <w:rPr>
                <w:rFonts w:ascii="ＭＳ 明朝" w:eastAsia="ＭＳ 明朝" w:hAnsi="ＭＳ 明朝" w:cs="Times New Roman" w:hint="eastAsia"/>
                <w:color w:val="000000" w:themeColor="text1"/>
                <w:lang w:eastAsia="zh-CN"/>
              </w:rPr>
              <w:t>井出　智博　氏（北海道大学　准教授）</w:t>
            </w:r>
          </w:p>
          <w:p w14:paraId="4231BAA1" w14:textId="3025F73C" w:rsidR="00CB6326" w:rsidRPr="00BC4968" w:rsidRDefault="00197632" w:rsidP="00096282">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藤井　千絵　</w:t>
            </w:r>
            <w:r w:rsidR="00227E85" w:rsidRPr="00BC4968">
              <w:rPr>
                <w:rFonts w:ascii="ＭＳ 明朝" w:eastAsia="ＭＳ 明朝" w:hAnsi="ＭＳ 明朝" w:cs="Times New Roman" w:hint="eastAsia"/>
                <w:color w:val="000000" w:themeColor="text1"/>
              </w:rPr>
              <w:t>氏（</w:t>
            </w:r>
            <w:r w:rsidR="002A671C" w:rsidRPr="00BC4968">
              <w:rPr>
                <w:rFonts w:ascii="ＭＳ 明朝" w:eastAsia="ＭＳ 明朝" w:hAnsi="ＭＳ 明朝" w:cs="Times New Roman" w:hint="eastAsia"/>
                <w:color w:val="000000" w:themeColor="text1"/>
              </w:rPr>
              <w:t xml:space="preserve">ＮＰＯ法人 ＣＡＮ　</w:t>
            </w:r>
            <w:r w:rsidRPr="00BC4968">
              <w:rPr>
                <w:rFonts w:ascii="ＭＳ 明朝" w:eastAsia="ＭＳ 明朝" w:hAnsi="ＭＳ 明朝" w:cs="Times New Roman" w:hint="eastAsia"/>
                <w:color w:val="000000" w:themeColor="text1"/>
              </w:rPr>
              <w:t>相談員</w:t>
            </w:r>
            <w:r w:rsidR="00227E85" w:rsidRPr="00BC4968">
              <w:rPr>
                <w:rFonts w:ascii="ＭＳ 明朝" w:eastAsia="ＭＳ 明朝" w:hAnsi="ＭＳ 明朝" w:cs="Times New Roman" w:hint="eastAsia"/>
                <w:color w:val="000000" w:themeColor="text1"/>
              </w:rPr>
              <w:t>）</w:t>
            </w:r>
          </w:p>
          <w:p w14:paraId="3D0793C7" w14:textId="3BC60440" w:rsidR="00624050" w:rsidRPr="00BC4968" w:rsidRDefault="00624050" w:rsidP="00096282">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（司会・進行）　近藤　真知子　氏（カーサ・デチップ　ホーム長）</w:t>
            </w:r>
          </w:p>
        </w:tc>
      </w:tr>
      <w:tr w:rsidR="00346C5E" w:rsidRPr="00BC4968" w14:paraId="46C44877" w14:textId="77777777" w:rsidTr="0019647E">
        <w:tc>
          <w:tcPr>
            <w:tcW w:w="1431" w:type="dxa"/>
            <w:gridSpan w:val="2"/>
            <w:shd w:val="clear" w:color="auto" w:fill="auto"/>
          </w:tcPr>
          <w:p w14:paraId="0031BE68" w14:textId="77777777" w:rsidR="00346C5E" w:rsidRPr="00BC4968" w:rsidRDefault="00346C5E" w:rsidP="00B176AF">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○概　要</w:t>
            </w:r>
          </w:p>
        </w:tc>
        <w:tc>
          <w:tcPr>
            <w:tcW w:w="8179" w:type="dxa"/>
            <w:shd w:val="clear" w:color="auto" w:fill="auto"/>
          </w:tcPr>
          <w:p w14:paraId="43E12537" w14:textId="00514F72" w:rsidR="00624050" w:rsidRPr="00BC4968" w:rsidRDefault="00624050" w:rsidP="00624050">
            <w:pPr>
              <w:spacing w:line="0" w:lineRule="atLeast"/>
              <w:ind w:firstLineChars="100" w:firstLine="210"/>
              <w:rPr>
                <w:rFonts w:ascii="ＭＳ 明朝" w:eastAsia="ＭＳ 明朝" w:hAnsi="ＭＳ 明朝" w:cs="Times New Roman"/>
              </w:rPr>
            </w:pPr>
            <w:r w:rsidRPr="00BC4968">
              <w:rPr>
                <w:rFonts w:ascii="ＭＳ 明朝" w:eastAsia="ＭＳ 明朝" w:hAnsi="ＭＳ 明朝" w:cs="Times New Roman" w:hint="eastAsia"/>
              </w:rPr>
              <w:t>虐待を受けて施設による社会的養護の場で生活している子どもの心のケアやレジリエンス、自立支援についてお話しいただきます。また、当事者活動も多くおりますので、実践についてもお話頂き理解を深め、日々の支援につながる講義となっております。</w:t>
            </w:r>
            <w:r w:rsidR="00250028" w:rsidRPr="00BC4968">
              <w:rPr>
                <w:rFonts w:ascii="ＭＳ 明朝" w:eastAsia="ＭＳ 明朝" w:hAnsi="ＭＳ 明朝" w:cs="Times New Roman" w:hint="eastAsia"/>
              </w:rPr>
              <w:t xml:space="preserve">　（</w:t>
            </w:r>
            <w:r w:rsidRPr="00BC4968">
              <w:rPr>
                <w:rFonts w:ascii="ＭＳ 明朝" w:eastAsia="ＭＳ 明朝" w:hAnsi="ＭＳ 明朝" w:cs="Times New Roman" w:hint="eastAsia"/>
              </w:rPr>
              <w:t>講義、実践発表（</w:t>
            </w:r>
            <w:r w:rsidR="00714140" w:rsidRPr="00BC4968">
              <w:rPr>
                <w:rFonts w:ascii="ＭＳ 明朝" w:eastAsia="ＭＳ 明朝" w:hAnsi="ＭＳ 明朝" w:cs="Times New Roman" w:hint="eastAsia"/>
              </w:rPr>
              <w:t>7</w:t>
            </w:r>
            <w:r w:rsidRPr="00BC4968">
              <w:rPr>
                <w:rFonts w:ascii="ＭＳ 明朝" w:eastAsia="ＭＳ 明朝" w:hAnsi="ＭＳ 明朝" w:cs="Times New Roman" w:hint="eastAsia"/>
              </w:rPr>
              <w:t>0分）、</w:t>
            </w:r>
            <w:r w:rsidR="00714140" w:rsidRPr="00BC4968">
              <w:rPr>
                <w:rFonts w:ascii="ＭＳ 明朝" w:eastAsia="ＭＳ 明朝" w:hAnsi="ＭＳ 明朝" w:cs="Times New Roman" w:hint="eastAsia"/>
              </w:rPr>
              <w:t>ペア</w:t>
            </w:r>
            <w:r w:rsidRPr="00BC4968">
              <w:rPr>
                <w:rFonts w:ascii="ＭＳ 明朝" w:eastAsia="ＭＳ 明朝" w:hAnsi="ＭＳ 明朝" w:cs="Times New Roman" w:hint="eastAsia"/>
              </w:rPr>
              <w:t>ワーク（</w:t>
            </w:r>
            <w:r w:rsidR="00714140" w:rsidRPr="00BC4968">
              <w:rPr>
                <w:rFonts w:ascii="ＭＳ 明朝" w:eastAsia="ＭＳ 明朝" w:hAnsi="ＭＳ 明朝" w:cs="Times New Roman" w:hint="eastAsia"/>
              </w:rPr>
              <w:t>2</w:t>
            </w:r>
            <w:r w:rsidRPr="00BC4968">
              <w:rPr>
                <w:rFonts w:ascii="ＭＳ 明朝" w:eastAsia="ＭＳ 明朝" w:hAnsi="ＭＳ 明朝" w:cs="Times New Roman" w:hint="eastAsia"/>
              </w:rPr>
              <w:t>0分）</w:t>
            </w:r>
            <w:r w:rsidR="00250028" w:rsidRPr="00BC4968">
              <w:rPr>
                <w:rFonts w:ascii="ＭＳ 明朝" w:eastAsia="ＭＳ 明朝" w:hAnsi="ＭＳ 明朝" w:cs="Times New Roman" w:hint="eastAsia"/>
              </w:rPr>
              <w:t>）</w:t>
            </w:r>
          </w:p>
          <w:p w14:paraId="0DA40098" w14:textId="23306A63" w:rsidR="00624050" w:rsidRPr="00BC4968" w:rsidRDefault="00624050" w:rsidP="00B176AF">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（井出　智博　氏　　</w:t>
            </w:r>
            <w:r w:rsidR="00250028" w:rsidRPr="00BC4968">
              <w:rPr>
                <w:rFonts w:ascii="ＭＳ 明朝" w:eastAsia="ＭＳ 明朝" w:hAnsi="ＭＳ 明朝" w:cs="Times New Roman" w:hint="eastAsia"/>
                <w:color w:val="000000" w:themeColor="text1"/>
              </w:rPr>
              <w:t>ご</w:t>
            </w:r>
            <w:r w:rsidRPr="00BC4968">
              <w:rPr>
                <w:rFonts w:ascii="ＭＳ 明朝" w:eastAsia="ＭＳ 明朝" w:hAnsi="ＭＳ 明朝" w:cs="Times New Roman" w:hint="eastAsia"/>
                <w:color w:val="000000" w:themeColor="text1"/>
              </w:rPr>
              <w:t>紹介）</w:t>
            </w:r>
          </w:p>
          <w:p w14:paraId="5B83A9EF" w14:textId="77777777" w:rsidR="00250028" w:rsidRPr="00BC4968" w:rsidRDefault="00250028" w:rsidP="00250028">
            <w:pPr>
              <w:spacing w:line="0" w:lineRule="atLeast"/>
              <w:ind w:firstLineChars="100" w:firstLine="21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lastRenderedPageBreak/>
              <w:t>2020年から現職。児童養護施設心理職や児童心理治療施設心理職も務められています。虐待などを理由に施設や里親家庭で暮らすことになった社会的養護を要する子どもの心理的ケアや自立支援に関する実践、研究に取り組まれ、その中でもトラウマの治療やアタッチメントの再構築といった治療的アプローチだけではなく、彼らが“これから”を生きていくための展望を持てるようなアプローチを重視されています。近年は至高体験や心的外傷後成長、レジリエンスのように環境や個人の中にある肯定的側面に焦点を当てた研究を行われています。</w:t>
            </w:r>
          </w:p>
          <w:p w14:paraId="4B298006" w14:textId="483DE2EA" w:rsidR="00624050" w:rsidRPr="00BC4968" w:rsidRDefault="00624050" w:rsidP="00250028">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w:t>
            </w:r>
            <w:r w:rsidR="00197632" w:rsidRPr="00BC4968">
              <w:rPr>
                <w:rFonts w:ascii="ＭＳ 明朝" w:eastAsia="ＭＳ 明朝" w:hAnsi="ＭＳ 明朝" w:cs="Times New Roman" w:hint="eastAsia"/>
                <w:color w:val="000000" w:themeColor="text1"/>
              </w:rPr>
              <w:t>藤井　千絵</w:t>
            </w:r>
            <w:r w:rsidRPr="00BC4968">
              <w:rPr>
                <w:rFonts w:ascii="ＭＳ 明朝" w:eastAsia="ＭＳ 明朝" w:hAnsi="ＭＳ 明朝" w:cs="Times New Roman" w:hint="eastAsia"/>
                <w:color w:val="000000" w:themeColor="text1"/>
              </w:rPr>
              <w:t xml:space="preserve">　氏　　ご紹介）</w:t>
            </w:r>
          </w:p>
          <w:p w14:paraId="0F623CD4" w14:textId="2B817051" w:rsidR="00624050" w:rsidRPr="00BC4968" w:rsidRDefault="002D683C" w:rsidP="00197632">
            <w:pPr>
              <w:spacing w:line="0" w:lineRule="atLeast"/>
              <w:ind w:firstLineChars="100" w:firstLine="21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札幌市で家庭や社会からのサポートがない若い人への伴走支援</w:t>
            </w:r>
            <w:r w:rsidR="00197632" w:rsidRPr="00BC4968">
              <w:rPr>
                <w:rFonts w:ascii="ＭＳ 明朝" w:eastAsia="ＭＳ 明朝" w:hAnsi="ＭＳ 明朝" w:cs="Times New Roman" w:hint="eastAsia"/>
                <w:color w:val="000000" w:themeColor="text1"/>
              </w:rPr>
              <w:t>を行っています</w:t>
            </w:r>
            <w:r w:rsidRPr="00BC4968">
              <w:rPr>
                <w:rFonts w:ascii="ＭＳ 明朝" w:eastAsia="ＭＳ 明朝" w:hAnsi="ＭＳ 明朝" w:cs="Times New Roman" w:hint="eastAsia"/>
                <w:color w:val="000000" w:themeColor="text1"/>
              </w:rPr>
              <w:t>。地域社会や既存の支援につながりにくい方々との関係をつくる場として、猫がいる「ピッケノハコ」という居場所をひらかれ</w:t>
            </w:r>
            <w:r w:rsidR="00197632" w:rsidRPr="00BC4968">
              <w:rPr>
                <w:rFonts w:ascii="ＭＳ 明朝" w:eastAsia="ＭＳ 明朝" w:hAnsi="ＭＳ 明朝" w:cs="Times New Roman" w:hint="eastAsia"/>
                <w:color w:val="000000" w:themeColor="text1"/>
              </w:rPr>
              <w:t>おり、相談支援も行っています。</w:t>
            </w:r>
          </w:p>
        </w:tc>
      </w:tr>
      <w:tr w:rsidR="00346C5E" w:rsidRPr="00BC4968" w14:paraId="316A2563" w14:textId="77777777" w:rsidTr="00EA1DB6">
        <w:tc>
          <w:tcPr>
            <w:tcW w:w="9610" w:type="dxa"/>
            <w:gridSpan w:val="3"/>
            <w:shd w:val="clear" w:color="auto" w:fill="auto"/>
          </w:tcPr>
          <w:p w14:paraId="333C753B" w14:textId="2E732A4C" w:rsidR="00346C5E" w:rsidRPr="00BC4968" w:rsidRDefault="00346C5E" w:rsidP="00B059B1">
            <w:pPr>
              <w:pStyle w:val="a6"/>
              <w:numPr>
                <w:ilvl w:val="0"/>
                <w:numId w:val="5"/>
              </w:numPr>
              <w:ind w:leftChars="0"/>
              <w:rPr>
                <w:rFonts w:ascii="ＭＳ 明朝" w:eastAsia="ＭＳ 明朝" w:hAnsi="ＭＳ 明朝" w:cs="Times New Roman"/>
                <w:b/>
              </w:rPr>
            </w:pPr>
            <w:r w:rsidRPr="00BC4968">
              <w:rPr>
                <w:rFonts w:ascii="ＭＳ 明朝" w:eastAsia="ＭＳ 明朝" w:hAnsi="ＭＳ 明朝" w:cs="Times New Roman" w:hint="eastAsia"/>
                <w:b/>
                <w:color w:val="000000" w:themeColor="text1"/>
              </w:rPr>
              <w:lastRenderedPageBreak/>
              <w:t xml:space="preserve">　『</w:t>
            </w:r>
            <w:r w:rsidR="00624050" w:rsidRPr="00BC4968">
              <w:rPr>
                <w:rFonts w:ascii="ＭＳ 明朝" w:eastAsia="ＭＳ 明朝" w:hAnsi="ＭＳ 明朝" w:cs="Times New Roman" w:hint="eastAsia"/>
                <w:b/>
              </w:rPr>
              <w:t>非行や反抗をおさえられない子ども達</w:t>
            </w:r>
            <w:r w:rsidRPr="00BC4968">
              <w:rPr>
                <w:rFonts w:ascii="ＭＳ 明朝" w:eastAsia="ＭＳ 明朝" w:hAnsi="ＭＳ 明朝" w:cs="Times New Roman" w:hint="eastAsia"/>
                <w:b/>
              </w:rPr>
              <w:t>』</w:t>
            </w:r>
          </w:p>
        </w:tc>
      </w:tr>
      <w:tr w:rsidR="00346C5E" w:rsidRPr="00BC4968" w14:paraId="44F30417" w14:textId="77777777" w:rsidTr="00EA1DB6">
        <w:tc>
          <w:tcPr>
            <w:tcW w:w="1431" w:type="dxa"/>
            <w:gridSpan w:val="2"/>
            <w:shd w:val="clear" w:color="auto" w:fill="auto"/>
          </w:tcPr>
          <w:p w14:paraId="50290F58" w14:textId="2343A848" w:rsidR="00346C5E" w:rsidRPr="00BC4968" w:rsidRDefault="00346C5E" w:rsidP="00B176AF">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w:t>
            </w:r>
            <w:r w:rsidR="00096282" w:rsidRPr="00BC4968">
              <w:rPr>
                <w:rFonts w:ascii="ＭＳ 明朝" w:eastAsia="ＭＳ 明朝" w:hAnsi="ＭＳ 明朝" w:cs="Times New Roman" w:hint="eastAsia"/>
                <w:color w:val="000000" w:themeColor="text1"/>
              </w:rPr>
              <w:t>講　師</w:t>
            </w:r>
          </w:p>
        </w:tc>
        <w:tc>
          <w:tcPr>
            <w:tcW w:w="8179" w:type="dxa"/>
            <w:shd w:val="clear" w:color="auto" w:fill="auto"/>
          </w:tcPr>
          <w:p w14:paraId="2619C4EA" w14:textId="77777777" w:rsidR="00346C5E" w:rsidRPr="00BC4968" w:rsidRDefault="00C6101C" w:rsidP="00C6101C">
            <w:pPr>
              <w:spacing w:line="0" w:lineRule="atLeast"/>
              <w:rPr>
                <w:rFonts w:ascii="ＭＳ 明朝" w:eastAsia="ＭＳ 明朝" w:hAnsi="ＭＳ 明朝" w:cs="Times New Roman"/>
                <w:color w:val="000000" w:themeColor="text1"/>
                <w:lang w:eastAsia="zh-CN"/>
              </w:rPr>
            </w:pPr>
            <w:r w:rsidRPr="00BC4968">
              <w:rPr>
                <w:rFonts w:ascii="ＭＳ 明朝" w:eastAsia="ＭＳ 明朝" w:hAnsi="ＭＳ 明朝" w:cs="Times New Roman" w:hint="eastAsia"/>
                <w:color w:val="000000" w:themeColor="text1"/>
                <w:lang w:eastAsia="zh-CN"/>
              </w:rPr>
              <w:t>富田　拓　氏（網走刑務所　児童精神科医）</w:t>
            </w:r>
          </w:p>
          <w:p w14:paraId="523E8EA4" w14:textId="23067496" w:rsidR="00624050" w:rsidRPr="00BC4968" w:rsidRDefault="00624050" w:rsidP="00C6101C">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（司会・進行）　本間　征二　氏（ＫＣカルム　ホーム長）</w:t>
            </w:r>
          </w:p>
        </w:tc>
      </w:tr>
      <w:tr w:rsidR="00624050" w:rsidRPr="00BC4968" w14:paraId="7C77B683" w14:textId="77777777" w:rsidTr="00EA1DB6">
        <w:tc>
          <w:tcPr>
            <w:tcW w:w="1431" w:type="dxa"/>
            <w:gridSpan w:val="2"/>
            <w:shd w:val="clear" w:color="auto" w:fill="auto"/>
          </w:tcPr>
          <w:p w14:paraId="39F0D061" w14:textId="77777777" w:rsidR="00624050" w:rsidRPr="00BC4968" w:rsidRDefault="00624050" w:rsidP="00624050">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○概　要</w:t>
            </w:r>
          </w:p>
        </w:tc>
        <w:tc>
          <w:tcPr>
            <w:tcW w:w="8179" w:type="dxa"/>
            <w:shd w:val="clear" w:color="auto" w:fill="auto"/>
          </w:tcPr>
          <w:p w14:paraId="3CD8EF9A" w14:textId="77777777" w:rsidR="00881A6E" w:rsidRPr="00BC4968" w:rsidRDefault="00624050" w:rsidP="00881A6E">
            <w:pPr>
              <w:spacing w:line="0" w:lineRule="atLeast"/>
              <w:ind w:firstLineChars="100" w:firstLine="210"/>
              <w:rPr>
                <w:rFonts w:ascii="ＭＳ 明朝" w:eastAsia="ＭＳ 明朝" w:hAnsi="ＭＳ 明朝" w:cs="Times New Roman"/>
              </w:rPr>
            </w:pPr>
            <w:r w:rsidRPr="00BC4968">
              <w:rPr>
                <w:rFonts w:ascii="ＭＳ 明朝" w:eastAsia="ＭＳ 明朝" w:hAnsi="ＭＳ 明朝" w:cs="Times New Roman" w:hint="eastAsia"/>
              </w:rPr>
              <w:t>非行や反抗をどうしても抑えることができない。支援者も困ってしまうことが多いのではないかと思います。その「行動」の背後に隠されている問題に気づかなければ、なかなか改善は望めません。どのようにして、それらに気づき、働きかけをしていけば良いのか等、できるだけ具体的にお話頂き、学びにつなげられたらと思います。</w:t>
            </w:r>
          </w:p>
          <w:p w14:paraId="79E24A84" w14:textId="63D54F63" w:rsidR="00624050" w:rsidRPr="00BC4968" w:rsidRDefault="00881A6E" w:rsidP="00881A6E">
            <w:pPr>
              <w:spacing w:line="0" w:lineRule="atLeast"/>
              <w:rPr>
                <w:rFonts w:ascii="ＭＳ 明朝" w:eastAsia="ＭＳ 明朝" w:hAnsi="ＭＳ 明朝" w:cs="Times New Roman"/>
              </w:rPr>
            </w:pPr>
            <w:r w:rsidRPr="00BC4968">
              <w:rPr>
                <w:rFonts w:ascii="ＭＳ 明朝" w:eastAsia="ＭＳ 明朝" w:hAnsi="ＭＳ 明朝" w:cs="Times New Roman" w:hint="eastAsia"/>
              </w:rPr>
              <w:t>（</w:t>
            </w:r>
            <w:r w:rsidR="00624050" w:rsidRPr="00BC4968">
              <w:rPr>
                <w:rFonts w:ascii="ＭＳ 明朝" w:eastAsia="ＭＳ 明朝" w:hAnsi="ＭＳ 明朝" w:cs="Times New Roman" w:hint="eastAsia"/>
              </w:rPr>
              <w:t>講義</w:t>
            </w:r>
            <w:r w:rsidR="008F7D84" w:rsidRPr="00BC4968">
              <w:rPr>
                <w:rFonts w:ascii="ＭＳ 明朝" w:eastAsia="ＭＳ 明朝" w:hAnsi="ＭＳ 明朝" w:cs="Times New Roman" w:hint="eastAsia"/>
              </w:rPr>
              <w:t>6</w:t>
            </w:r>
            <w:r w:rsidR="00ED2E34" w:rsidRPr="00BC4968">
              <w:rPr>
                <w:rFonts w:ascii="ＭＳ 明朝" w:eastAsia="ＭＳ 明朝" w:hAnsi="ＭＳ 明朝" w:cs="Times New Roman"/>
              </w:rPr>
              <w:t>5</w:t>
            </w:r>
            <w:r w:rsidR="00624050" w:rsidRPr="00BC4968">
              <w:rPr>
                <w:rFonts w:ascii="ＭＳ 明朝" w:eastAsia="ＭＳ 明朝" w:hAnsi="ＭＳ 明朝" w:cs="Times New Roman" w:hint="eastAsia"/>
              </w:rPr>
              <w:t>分）、（</w:t>
            </w:r>
            <w:r w:rsidR="00ED2E34" w:rsidRPr="00BC4968">
              <w:rPr>
                <w:rFonts w:ascii="ＭＳ 明朝" w:eastAsia="ＭＳ 明朝" w:hAnsi="ＭＳ 明朝" w:cs="Times New Roman" w:hint="eastAsia"/>
              </w:rPr>
              <w:t>ペアワ－ク等2</w:t>
            </w:r>
            <w:r w:rsidR="00ED2E34" w:rsidRPr="00BC4968">
              <w:rPr>
                <w:rFonts w:ascii="ＭＳ 明朝" w:eastAsia="ＭＳ 明朝" w:hAnsi="ＭＳ 明朝" w:cs="Times New Roman"/>
              </w:rPr>
              <w:t>5</w:t>
            </w:r>
            <w:r w:rsidR="00624050" w:rsidRPr="00BC4968">
              <w:rPr>
                <w:rFonts w:ascii="ＭＳ 明朝" w:eastAsia="ＭＳ 明朝" w:hAnsi="ＭＳ 明朝" w:cs="Times New Roman" w:hint="eastAsia"/>
              </w:rPr>
              <w:t>分）</w:t>
            </w:r>
          </w:p>
          <w:p w14:paraId="4C8F3723" w14:textId="04A318FB" w:rsidR="00624050" w:rsidRPr="00BC4968" w:rsidRDefault="00624050" w:rsidP="00624050">
            <w:pPr>
              <w:spacing w:line="0" w:lineRule="atLeast"/>
              <w:rPr>
                <w:rFonts w:ascii="ＭＳ 明朝" w:eastAsia="ＭＳ 明朝" w:hAnsi="ＭＳ 明朝" w:cs="Times New Roman"/>
              </w:rPr>
            </w:pPr>
            <w:r w:rsidRPr="00BC4968">
              <w:rPr>
                <w:rFonts w:ascii="ＭＳ 明朝" w:eastAsia="ＭＳ 明朝" w:hAnsi="ＭＳ 明朝" w:cs="Times New Roman" w:hint="eastAsia"/>
              </w:rPr>
              <w:t>（富田　拓　氏　　ご紹介）</w:t>
            </w:r>
          </w:p>
          <w:p w14:paraId="6676F3E6" w14:textId="75AF5F52" w:rsidR="00624050" w:rsidRPr="00BC4968" w:rsidRDefault="009939BB" w:rsidP="009939BB">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rPr>
              <w:t>精神科医、医学博士。</w:t>
            </w:r>
            <w:r w:rsidRPr="00BC4968">
              <w:rPr>
                <w:rFonts w:ascii="ＭＳ 明朝" w:eastAsia="ＭＳ 明朝" w:hAnsi="ＭＳ 明朝" w:cs="Times New Roman"/>
              </w:rPr>
              <w:t>1961年長崎県佐世保市生まれ1986年筑波大学卒業、同大学院にて司法精神医学（犯罪者の精神鑑定など）を学ぶ。専門は非行・犯罪と精神医学。1995年から社会福祉法人北海道家庭学校に5年間勤務、うち3年間掬線寮寮長。2000年より国立武蔵野学院医務課長、2010年より国立きぬ川学院医務課長。2011年～2019年最高検察庁刑事政策専門委員会参与、「供述の可視化に関する知的障がい専門委員会」委員。2018年10月より網走刑務所医務課医師。2019年6月より北海道家庭学校樹下庵診療所医師。</w:t>
            </w:r>
            <w:r w:rsidRPr="00BC4968">
              <w:rPr>
                <w:rFonts w:ascii="ＭＳ 明朝" w:eastAsia="ＭＳ 明朝" w:hAnsi="ＭＳ 明朝" w:cs="Times New Roman" w:hint="eastAsia"/>
              </w:rPr>
              <w:t>近著に「非行と犯行がおさえられない子どもたち（合同出版）」「家庭であり学校であること（共著、生活書院）」。</w:t>
            </w:r>
          </w:p>
        </w:tc>
      </w:tr>
      <w:tr w:rsidR="00120E72" w:rsidRPr="00BC4968" w14:paraId="3492121F" w14:textId="77777777" w:rsidTr="009B5B5B">
        <w:tc>
          <w:tcPr>
            <w:tcW w:w="9610" w:type="dxa"/>
            <w:gridSpan w:val="3"/>
            <w:shd w:val="clear" w:color="auto" w:fill="auto"/>
          </w:tcPr>
          <w:p w14:paraId="0C18F595" w14:textId="5058AC93" w:rsidR="00120E72" w:rsidRPr="00BC4968" w:rsidRDefault="00120E72" w:rsidP="00B059B1">
            <w:pPr>
              <w:pStyle w:val="a6"/>
              <w:numPr>
                <w:ilvl w:val="0"/>
                <w:numId w:val="5"/>
              </w:numPr>
              <w:ind w:leftChars="0"/>
              <w:rPr>
                <w:rFonts w:ascii="ＭＳ 明朝" w:eastAsia="ＭＳ 明朝" w:hAnsi="ＭＳ 明朝" w:cs="Times New Roman"/>
                <w:b/>
              </w:rPr>
            </w:pPr>
            <w:r w:rsidRPr="00BC4968">
              <w:rPr>
                <w:rFonts w:ascii="ＭＳ 明朝" w:eastAsia="ＭＳ 明朝" w:hAnsi="ＭＳ 明朝" w:cs="Times New Roman" w:hint="eastAsia"/>
                <w:b/>
                <w:color w:val="000000" w:themeColor="text1"/>
              </w:rPr>
              <w:t>『退居者支援の実践と退居前にできるホーム内支援の実践』</w:t>
            </w:r>
          </w:p>
        </w:tc>
      </w:tr>
      <w:tr w:rsidR="00120E72" w:rsidRPr="00BC4968" w14:paraId="7FAE8A1A" w14:textId="77777777" w:rsidTr="009B5B5B">
        <w:tc>
          <w:tcPr>
            <w:tcW w:w="1418" w:type="dxa"/>
            <w:shd w:val="clear" w:color="auto" w:fill="auto"/>
          </w:tcPr>
          <w:p w14:paraId="62CE038E" w14:textId="77777777" w:rsidR="00120E72" w:rsidRPr="00BC4968" w:rsidRDefault="00120E72" w:rsidP="009B5B5B">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○講　師</w:t>
            </w:r>
          </w:p>
        </w:tc>
        <w:tc>
          <w:tcPr>
            <w:tcW w:w="8192" w:type="dxa"/>
            <w:gridSpan w:val="2"/>
            <w:shd w:val="clear" w:color="auto" w:fill="auto"/>
          </w:tcPr>
          <w:p w14:paraId="146B45B1" w14:textId="73748378" w:rsidR="00120E72" w:rsidRPr="00BC4968" w:rsidRDefault="00120E72" w:rsidP="009B5B5B">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高橋　一正　氏（ＮＰＯ法人 青少年の自立を支える道南の会　理事長</w:t>
            </w:r>
          </w:p>
          <w:p w14:paraId="698CD991" w14:textId="75FA7833" w:rsidR="00120E72" w:rsidRPr="00BC4968" w:rsidRDefault="00120E72" w:rsidP="009B5B5B">
            <w:pPr>
              <w:spacing w:line="0" w:lineRule="atLeast"/>
              <w:ind w:firstLineChars="700" w:firstLine="147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自立援助ホームふくろうの家　元 ホーム長、現 自立支援担当職員）</w:t>
            </w:r>
          </w:p>
          <w:p w14:paraId="298EFDAC" w14:textId="77777777" w:rsidR="00120E72" w:rsidRPr="00BC4968" w:rsidRDefault="00120E72" w:rsidP="00120E72">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安田　　徹　氏（社会福祉法人 北翔会　札幌乳児院児童家庭支援センター</w:t>
            </w:r>
          </w:p>
          <w:p w14:paraId="0F7CB273" w14:textId="22A1B1F1" w:rsidR="00120E72" w:rsidRPr="00BC4968" w:rsidRDefault="00120E72" w:rsidP="00120E72">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社会的養護自立支援</w:t>
            </w:r>
            <w:r w:rsidR="00486C8E" w:rsidRPr="00BC4968">
              <w:rPr>
                <w:rFonts w:ascii="ＭＳ 明朝" w:eastAsia="ＭＳ 明朝" w:hAnsi="ＭＳ 明朝" w:cs="Times New Roman" w:hint="eastAsia"/>
                <w:color w:val="000000" w:themeColor="text1"/>
              </w:rPr>
              <w:t>事業　自立支援</w:t>
            </w:r>
            <w:r w:rsidRPr="00BC4968">
              <w:rPr>
                <w:rFonts w:ascii="ＭＳ 明朝" w:eastAsia="ＭＳ 明朝" w:hAnsi="ＭＳ 明朝" w:cs="Times New Roman" w:hint="eastAsia"/>
                <w:color w:val="000000" w:themeColor="text1"/>
              </w:rPr>
              <w:t>コーディネーター）</w:t>
            </w:r>
          </w:p>
          <w:p w14:paraId="725D4860" w14:textId="2EF5E479" w:rsidR="00624050" w:rsidRPr="00BC4968" w:rsidRDefault="00624050" w:rsidP="00120E72">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（司会・進行）　沙弥　和</w:t>
            </w:r>
            <w:r w:rsidR="008F7D84" w:rsidRPr="00BC4968">
              <w:rPr>
                <w:rFonts w:ascii="ＭＳ 明朝" w:eastAsia="ＭＳ 明朝" w:hAnsi="ＭＳ 明朝" w:cs="Times New Roman" w:hint="eastAsia"/>
                <w:color w:val="000000" w:themeColor="text1"/>
              </w:rPr>
              <w:t>広</w:t>
            </w:r>
            <w:r w:rsidRPr="00BC4968">
              <w:rPr>
                <w:rFonts w:ascii="ＭＳ 明朝" w:eastAsia="ＭＳ 明朝" w:hAnsi="ＭＳ 明朝" w:cs="Times New Roman" w:hint="eastAsia"/>
                <w:color w:val="000000" w:themeColor="text1"/>
              </w:rPr>
              <w:t xml:space="preserve">　氏（サイド７　ホーム長）</w:t>
            </w:r>
          </w:p>
        </w:tc>
      </w:tr>
      <w:tr w:rsidR="00120E72" w:rsidRPr="00BC4968" w14:paraId="02FD0088" w14:textId="77777777" w:rsidTr="009B5B5B">
        <w:tc>
          <w:tcPr>
            <w:tcW w:w="1418" w:type="dxa"/>
            <w:shd w:val="clear" w:color="auto" w:fill="auto"/>
          </w:tcPr>
          <w:p w14:paraId="65F4F1C4" w14:textId="77777777" w:rsidR="00120E72" w:rsidRPr="00BC4968" w:rsidRDefault="00120E72" w:rsidP="009B5B5B">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○概　要</w:t>
            </w:r>
          </w:p>
        </w:tc>
        <w:tc>
          <w:tcPr>
            <w:tcW w:w="8192" w:type="dxa"/>
            <w:gridSpan w:val="2"/>
            <w:shd w:val="clear" w:color="auto" w:fill="auto"/>
          </w:tcPr>
          <w:p w14:paraId="2626B7A3" w14:textId="4750CB6A" w:rsidR="00881A6E" w:rsidRPr="00BC4968" w:rsidRDefault="00881A6E" w:rsidP="009B5B5B">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自立援助ホームの支援において、ホーム退居後に子どもたちがどう自立し、生活を営んでいくのかということを考えながら支援をしていくことが重要だと思います。元ホーム長であり、現在は自立支援担当職員という立場から見えてくる退居前の支援の実践と退居後支援の実践、また自立支援コーディネーターの立場から見えてくる退居後の生活の実態や必要とされる支援について学びます。（講義、実践発表（70分）</w:t>
            </w:r>
            <w:r w:rsidR="00ED2E34" w:rsidRPr="00BC4968">
              <w:rPr>
                <w:rFonts w:ascii="ＭＳ 明朝" w:eastAsia="ＭＳ 明朝" w:hAnsi="ＭＳ 明朝" w:cs="Times New Roman" w:hint="eastAsia"/>
                <w:color w:val="000000" w:themeColor="text1"/>
              </w:rPr>
              <w:t>、ペア</w:t>
            </w:r>
            <w:r w:rsidRPr="00BC4968">
              <w:rPr>
                <w:rFonts w:ascii="ＭＳ 明朝" w:eastAsia="ＭＳ 明朝" w:hAnsi="ＭＳ 明朝" w:cs="Times New Roman" w:hint="eastAsia"/>
                <w:color w:val="000000" w:themeColor="text1"/>
              </w:rPr>
              <w:t>ワーク（20分）</w:t>
            </w:r>
          </w:p>
          <w:p w14:paraId="39A3C9B0" w14:textId="158723B2" w:rsidR="00120E72" w:rsidRPr="00BC4968" w:rsidRDefault="00275A2B" w:rsidP="009B5B5B">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（高橋　一正　氏　　ご紹介）</w:t>
            </w:r>
          </w:p>
          <w:p w14:paraId="0E0091C8" w14:textId="538000AD" w:rsidR="002D683C" w:rsidRPr="00BC4968" w:rsidRDefault="004F508B" w:rsidP="009B5B5B">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児童相談所児童福祉司や児童自立支援施設</w:t>
            </w:r>
            <w:r w:rsidR="00BB13EC" w:rsidRPr="00BC4968">
              <w:rPr>
                <w:rFonts w:ascii="ＭＳ 明朝" w:eastAsia="ＭＳ 明朝" w:hAnsi="ＭＳ 明朝" w:cs="Times New Roman" w:hint="eastAsia"/>
                <w:color w:val="000000" w:themeColor="text1"/>
              </w:rPr>
              <w:t>指導課長</w:t>
            </w:r>
            <w:r w:rsidRPr="00BC4968">
              <w:rPr>
                <w:rFonts w:ascii="ＭＳ 明朝" w:eastAsia="ＭＳ 明朝" w:hAnsi="ＭＳ 明朝" w:cs="Times New Roman" w:hint="eastAsia"/>
                <w:color w:val="000000" w:themeColor="text1"/>
              </w:rPr>
              <w:t>を経て、北海道函館市</w:t>
            </w:r>
            <w:r w:rsidR="0057597C" w:rsidRPr="00BC4968">
              <w:rPr>
                <w:rFonts w:ascii="ＭＳ 明朝" w:eastAsia="ＭＳ 明朝" w:hAnsi="ＭＳ 明朝" w:cs="Times New Roman" w:hint="eastAsia"/>
                <w:color w:val="000000" w:themeColor="text1"/>
              </w:rPr>
              <w:t>の</w:t>
            </w:r>
            <w:r w:rsidRPr="00BC4968">
              <w:rPr>
                <w:rFonts w:ascii="ＭＳ 明朝" w:eastAsia="ＭＳ 明朝" w:hAnsi="ＭＳ 明朝" w:cs="Times New Roman" w:hint="eastAsia"/>
                <w:color w:val="000000" w:themeColor="text1"/>
              </w:rPr>
              <w:t>自立援助ホーム</w:t>
            </w:r>
            <w:r w:rsidR="0057597C" w:rsidRPr="00BC4968">
              <w:rPr>
                <w:rFonts w:ascii="ＭＳ 明朝" w:eastAsia="ＭＳ 明朝" w:hAnsi="ＭＳ 明朝" w:cs="Times New Roman" w:hint="eastAsia"/>
                <w:color w:val="000000" w:themeColor="text1"/>
              </w:rPr>
              <w:t xml:space="preserve">　</w:t>
            </w:r>
            <w:r w:rsidRPr="00BC4968">
              <w:rPr>
                <w:rFonts w:ascii="ＭＳ 明朝" w:eastAsia="ＭＳ 明朝" w:hAnsi="ＭＳ 明朝" w:cs="Times New Roman" w:hint="eastAsia"/>
                <w:color w:val="000000" w:themeColor="text1"/>
              </w:rPr>
              <w:t>ふくろうの家</w:t>
            </w:r>
            <w:r w:rsidR="0057597C" w:rsidRPr="00BC4968">
              <w:rPr>
                <w:rFonts w:ascii="ＭＳ 明朝" w:eastAsia="ＭＳ 明朝" w:hAnsi="ＭＳ 明朝" w:cs="Times New Roman" w:hint="eastAsia"/>
                <w:color w:val="000000" w:themeColor="text1"/>
              </w:rPr>
              <w:t>のホーム長</w:t>
            </w:r>
            <w:r w:rsidRPr="00BC4968">
              <w:rPr>
                <w:rFonts w:ascii="ＭＳ 明朝" w:eastAsia="ＭＳ 明朝" w:hAnsi="ＭＳ 明朝" w:cs="Times New Roman" w:hint="eastAsia"/>
                <w:color w:val="000000" w:themeColor="text1"/>
              </w:rPr>
              <w:t>を</w:t>
            </w:r>
            <w:r w:rsidR="0057597C" w:rsidRPr="00BC4968">
              <w:rPr>
                <w:rFonts w:ascii="ＭＳ 明朝" w:eastAsia="ＭＳ 明朝" w:hAnsi="ＭＳ 明朝" w:cs="Times New Roman" w:hint="eastAsia"/>
                <w:color w:val="000000" w:themeColor="text1"/>
              </w:rPr>
              <w:t>務め、現在は自立支援担当職員として勤務。行政、民間と様々な立場から社会的養護の子どもたちに関わり続けていらっしゃいます。</w:t>
            </w:r>
          </w:p>
          <w:p w14:paraId="1AC523EA" w14:textId="10A33F91" w:rsidR="00275A2B" w:rsidRPr="00BC4968" w:rsidRDefault="00275A2B" w:rsidP="009B5B5B">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（安田　　徹　氏　　ご紹介）</w:t>
            </w:r>
          </w:p>
          <w:p w14:paraId="74693401" w14:textId="4AEC13FF" w:rsidR="0057597C" w:rsidRPr="00BC4968" w:rsidRDefault="0057597C" w:rsidP="0057597C">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札幌乳児院児童家庭支援センターで相談支援員として勤務しながら、北海道からの委託で社会的養護自立支援</w:t>
            </w:r>
            <w:r w:rsidR="00486C8E" w:rsidRPr="00BC4968">
              <w:rPr>
                <w:rFonts w:ascii="ＭＳ 明朝" w:eastAsia="ＭＳ 明朝" w:hAnsi="ＭＳ 明朝" w:cs="Times New Roman" w:hint="eastAsia"/>
                <w:color w:val="000000" w:themeColor="text1"/>
              </w:rPr>
              <w:t>事業自立支援</w:t>
            </w:r>
            <w:r w:rsidRPr="00BC4968">
              <w:rPr>
                <w:rFonts w:ascii="ＭＳ 明朝" w:eastAsia="ＭＳ 明朝" w:hAnsi="ＭＳ 明朝" w:cs="Times New Roman" w:hint="eastAsia"/>
                <w:color w:val="000000" w:themeColor="text1"/>
              </w:rPr>
              <w:t>コーディネーターを務めら</w:t>
            </w:r>
            <w:r w:rsidR="00B36B8F" w:rsidRPr="00BC4968">
              <w:rPr>
                <w:rFonts w:ascii="ＭＳ 明朝" w:eastAsia="ＭＳ 明朝" w:hAnsi="ＭＳ 明朝" w:cs="Times New Roman" w:hint="eastAsia"/>
                <w:color w:val="000000" w:themeColor="text1"/>
              </w:rPr>
              <w:t>れています。</w:t>
            </w:r>
            <w:r w:rsidRPr="00BC4968">
              <w:rPr>
                <w:rFonts w:ascii="ＭＳ 明朝" w:eastAsia="ＭＳ 明朝" w:hAnsi="ＭＳ 明朝" w:cs="Times New Roman" w:hint="eastAsia"/>
                <w:color w:val="000000" w:themeColor="text1"/>
              </w:rPr>
              <w:t>社会的養護自立支援事業の活用をはじめ、施設退所後の相談員として幅広い地域をカバーされながら支援を行われています。</w:t>
            </w:r>
          </w:p>
        </w:tc>
      </w:tr>
      <w:tr w:rsidR="00346C5E" w:rsidRPr="00BC4968" w14:paraId="38A70F16" w14:textId="77777777" w:rsidTr="00EA1DB6">
        <w:tc>
          <w:tcPr>
            <w:tcW w:w="9610" w:type="dxa"/>
            <w:gridSpan w:val="3"/>
            <w:shd w:val="clear" w:color="auto" w:fill="auto"/>
          </w:tcPr>
          <w:p w14:paraId="322B0D39" w14:textId="26D67AC0" w:rsidR="00346C5E" w:rsidRPr="00BC4968" w:rsidRDefault="00FF54DD" w:rsidP="00AB5C43">
            <w:pPr>
              <w:pStyle w:val="1"/>
              <w:numPr>
                <w:ilvl w:val="0"/>
                <w:numId w:val="5"/>
              </w:numPr>
              <w:rPr>
                <w:rFonts w:ascii="ＭＳ 明朝" w:eastAsia="ＭＳ 明朝" w:hAnsi="ＭＳ 明朝"/>
                <w:b/>
                <w:lang w:eastAsia="ja-JP"/>
              </w:rPr>
            </w:pPr>
            <w:r w:rsidRPr="00BC4968">
              <w:rPr>
                <w:rFonts w:ascii="ＭＳ 明朝" w:eastAsia="ＭＳ 明朝" w:hAnsi="ＭＳ 明朝" w:hint="eastAsia"/>
                <w:b/>
                <w:lang w:eastAsia="ja-JP"/>
              </w:rPr>
              <w:lastRenderedPageBreak/>
              <w:t xml:space="preserve">　『 伝わってるかな？　気持ちとコトバ　～　自分も相手も尊重するコミュニケーション</w:t>
            </w:r>
            <w:r w:rsidRPr="00BC4968">
              <w:rPr>
                <w:rFonts w:ascii="ＭＳ 明朝" w:eastAsia="ＭＳ 明朝" w:hAnsi="ＭＳ 明朝" w:hint="eastAsia"/>
                <w:lang w:eastAsia="ja-JP"/>
              </w:rPr>
              <w:t xml:space="preserve"> </w:t>
            </w:r>
            <w:r w:rsidRPr="00BC4968">
              <w:rPr>
                <w:rFonts w:ascii="ＭＳ 明朝" w:eastAsia="ＭＳ 明朝" w:hAnsi="ＭＳ 明朝" w:hint="eastAsia"/>
                <w:b/>
                <w:lang w:eastAsia="ja-JP"/>
              </w:rPr>
              <w:t>』</w:t>
            </w:r>
          </w:p>
        </w:tc>
      </w:tr>
      <w:tr w:rsidR="00346C5E" w:rsidRPr="00BC4968" w14:paraId="6E61B833" w14:textId="77777777" w:rsidTr="00EA1DB6">
        <w:tc>
          <w:tcPr>
            <w:tcW w:w="1431" w:type="dxa"/>
            <w:gridSpan w:val="2"/>
            <w:shd w:val="clear" w:color="auto" w:fill="auto"/>
          </w:tcPr>
          <w:p w14:paraId="7BFA8E7D" w14:textId="0E97A9AF" w:rsidR="00346C5E" w:rsidRPr="00BC4968" w:rsidRDefault="00346C5E" w:rsidP="00B176AF">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w:t>
            </w:r>
            <w:r w:rsidR="00096282" w:rsidRPr="00BC4968">
              <w:rPr>
                <w:rFonts w:ascii="ＭＳ 明朝" w:eastAsia="ＭＳ 明朝" w:hAnsi="ＭＳ 明朝" w:cs="Times New Roman" w:hint="eastAsia"/>
                <w:color w:val="000000" w:themeColor="text1"/>
              </w:rPr>
              <w:t>講　師</w:t>
            </w:r>
          </w:p>
        </w:tc>
        <w:tc>
          <w:tcPr>
            <w:tcW w:w="8179" w:type="dxa"/>
            <w:shd w:val="clear" w:color="auto" w:fill="auto"/>
          </w:tcPr>
          <w:p w14:paraId="36AB4C72" w14:textId="16C93D56" w:rsidR="00346C5E" w:rsidRPr="00BC4968" w:rsidRDefault="00C6101C" w:rsidP="00C6101C">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姉帯　美和子　氏（ＭＩＷ工房　コミュニケーション・ナビゲーター）</w:t>
            </w:r>
          </w:p>
          <w:p w14:paraId="563946E6" w14:textId="3F994514" w:rsidR="00624050" w:rsidRPr="00BC4968" w:rsidRDefault="00624050" w:rsidP="00C6101C">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（司会・進行）　村岡　のぞみ　氏（イメル・ラム　ホーム長）</w:t>
            </w:r>
          </w:p>
        </w:tc>
      </w:tr>
      <w:tr w:rsidR="00EA1DB6" w:rsidRPr="00BC4968" w14:paraId="1B438CDA" w14:textId="77777777" w:rsidTr="00EA1DB6">
        <w:tc>
          <w:tcPr>
            <w:tcW w:w="1431" w:type="dxa"/>
            <w:gridSpan w:val="2"/>
            <w:shd w:val="clear" w:color="auto" w:fill="auto"/>
          </w:tcPr>
          <w:p w14:paraId="35E463C8" w14:textId="77777777" w:rsidR="00EA1DB6" w:rsidRPr="00BC4968" w:rsidRDefault="00EA1DB6" w:rsidP="00EA1DB6">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○概　要</w:t>
            </w:r>
          </w:p>
        </w:tc>
        <w:tc>
          <w:tcPr>
            <w:tcW w:w="8179" w:type="dxa"/>
            <w:shd w:val="clear" w:color="auto" w:fill="auto"/>
          </w:tcPr>
          <w:p w14:paraId="5FA943A3" w14:textId="5F7E8260" w:rsidR="00275A2B" w:rsidRPr="00BC4968" w:rsidRDefault="002D683C" w:rsidP="00FF54DD">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　</w:t>
            </w:r>
            <w:r w:rsidR="00FF54DD" w:rsidRPr="00BC4968">
              <w:rPr>
                <w:rFonts w:ascii="ＭＳ 明朝" w:eastAsia="ＭＳ 明朝" w:hAnsi="ＭＳ 明朝" w:cs="Times New Roman" w:hint="eastAsia"/>
                <w:color w:val="000000" w:themeColor="text1"/>
              </w:rPr>
              <w:t>援助の場面だけでなく、人間関係を築くのに欠かせないのがコミュニケーション</w:t>
            </w:r>
            <w:r w:rsidR="00FF54DD" w:rsidRPr="00BC4968">
              <w:rPr>
                <w:rFonts w:ascii="ＭＳ 明朝" w:eastAsia="ＭＳ 明朝" w:hAnsi="ＭＳ 明朝" w:cs="Times New Roman"/>
                <w:color w:val="000000" w:themeColor="text1"/>
              </w:rPr>
              <w:t>.。でも、子どもたちや、スタッフ間でのコミュニケーションで悩んだことはありませんか？お互いの気持ちや言葉は伝わっているでしょうか？</w:t>
            </w:r>
            <w:r w:rsidR="00FF54DD" w:rsidRPr="00BC4968">
              <w:rPr>
                <w:rFonts w:ascii="ＭＳ 明朝" w:eastAsia="ＭＳ 明朝" w:hAnsi="ＭＳ 明朝" w:cs="Times New Roman" w:hint="eastAsia"/>
                <w:color w:val="000000" w:themeColor="text1"/>
              </w:rPr>
              <w:t>自分の考え方や表現のクセに気づき、意識的なコミュニケーションをとることで状況は変わります。さまざまなワークを通して、自分も相手も同じように尊重するかかわり方やコミュニケーションを学びます。（</w:t>
            </w:r>
            <w:r w:rsidR="00ED2E34" w:rsidRPr="00BC4968">
              <w:rPr>
                <w:rFonts w:ascii="ＭＳ 明朝" w:eastAsia="ＭＳ 明朝" w:hAnsi="ＭＳ 明朝" w:cs="Times New Roman" w:hint="eastAsia"/>
                <w:color w:val="000000" w:themeColor="text1"/>
              </w:rPr>
              <w:t>演習</w:t>
            </w:r>
            <w:r w:rsidR="00FF54DD" w:rsidRPr="00BC4968">
              <w:rPr>
                <w:rFonts w:ascii="ＭＳ 明朝" w:eastAsia="ＭＳ 明朝" w:hAnsi="ＭＳ 明朝" w:cs="Times New Roman"/>
                <w:color w:val="000000" w:themeColor="text1"/>
              </w:rPr>
              <w:t>90分）</w:t>
            </w:r>
          </w:p>
          <w:p w14:paraId="6A062316" w14:textId="69E187CC" w:rsidR="00EA1DB6" w:rsidRPr="00BC4968" w:rsidRDefault="00275A2B" w:rsidP="00275A2B">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（姉帯　美和子　氏　　ご紹介）</w:t>
            </w:r>
          </w:p>
          <w:p w14:paraId="15D4AED3" w14:textId="41573089" w:rsidR="002D683C" w:rsidRPr="00BC4968" w:rsidRDefault="00FF54DD" w:rsidP="002D683C">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編集者としての視点を生かし、＜</w:t>
            </w:r>
            <w:r w:rsidRPr="00BC4968">
              <w:rPr>
                <w:rFonts w:ascii="ＭＳ 明朝" w:eastAsia="ＭＳ 明朝" w:hAnsi="ＭＳ 明朝" w:cs="Times New Roman"/>
                <w:color w:val="000000" w:themeColor="text1"/>
              </w:rPr>
              <w:t xml:space="preserve"> アサーティブ（自分も相手も尊重する）コミュニケーション ＞を土台にした参加体験型の研修や講座・ワークショップを1999年より実施。対象は、保健・福祉・教育・行政・医療の関係者、障がい当事者、青年活動団体、学生、子どもたち、ＰＴＡなど、多岐にわたる。重視しているのは、個人や組織のエンパワメント・サポート。それぞれの人が、本来持っている ＜内なる力＞ をとり戻し、自分らしく発揮できることを応援している。</w:t>
            </w:r>
          </w:p>
        </w:tc>
      </w:tr>
    </w:tbl>
    <w:p w14:paraId="52950C9E" w14:textId="77777777" w:rsidR="00346C5E" w:rsidRPr="00BC4968" w:rsidRDefault="00346C5E" w:rsidP="00346C5E">
      <w:pPr>
        <w:ind w:left="1260" w:hangingChars="600" w:hanging="1260"/>
        <w:jc w:val="left"/>
        <w:rPr>
          <w:rFonts w:ascii="ＭＳ 明朝" w:eastAsia="ＭＳ 明朝" w:hAnsi="ＭＳ 明朝" w:cs="Times New Roman"/>
        </w:rPr>
      </w:pPr>
      <w:r w:rsidRPr="00BC4968">
        <w:rPr>
          <w:rFonts w:ascii="ＭＳ 明朝" w:eastAsia="ＭＳ 明朝" w:hAnsi="ＭＳ 明朝" w:cs="Times New Roman" w:hint="eastAsia"/>
        </w:rPr>
        <w:t>【第二日目　10月20日（金）9:00～受付】</w:t>
      </w:r>
    </w:p>
    <w:p w14:paraId="7847159D" w14:textId="2532F3C3" w:rsidR="00346C5E" w:rsidRPr="00BC4968" w:rsidRDefault="00346C5E" w:rsidP="00346C5E">
      <w:pPr>
        <w:pStyle w:val="a6"/>
        <w:numPr>
          <w:ilvl w:val="0"/>
          <w:numId w:val="2"/>
        </w:numPr>
        <w:ind w:leftChars="0"/>
        <w:jc w:val="left"/>
        <w:rPr>
          <w:rFonts w:ascii="ＭＳ 明朝" w:eastAsia="ＭＳ 明朝" w:hAnsi="ＭＳ 明朝" w:cs="Times New Roman"/>
        </w:rPr>
      </w:pPr>
      <w:r w:rsidRPr="00BC4968">
        <w:rPr>
          <w:rFonts w:ascii="ＭＳ 明朝" w:eastAsia="ＭＳ 明朝" w:hAnsi="ＭＳ 明朝" w:cs="Times New Roman" w:hint="eastAsia"/>
        </w:rPr>
        <w:t>シンポジウム（</w:t>
      </w:r>
      <w:r w:rsidR="00127949" w:rsidRPr="00BC4968">
        <w:rPr>
          <w:rFonts w:ascii="ＭＳ 明朝" w:eastAsia="ＭＳ 明朝" w:hAnsi="ＭＳ 明朝" w:cs="Times New Roman" w:hint="eastAsia"/>
        </w:rPr>
        <w:t>1</w:t>
      </w:r>
      <w:r w:rsidR="00714140" w:rsidRPr="00BC4968">
        <w:rPr>
          <w:rFonts w:ascii="ＭＳ 明朝" w:eastAsia="ＭＳ 明朝" w:hAnsi="ＭＳ 明朝" w:cs="Times New Roman"/>
        </w:rPr>
        <w:t>10</w:t>
      </w:r>
      <w:r w:rsidRPr="00BC4968">
        <w:rPr>
          <w:rFonts w:ascii="ＭＳ 明朝" w:eastAsia="ＭＳ 明朝" w:hAnsi="ＭＳ 明朝" w:cs="Times New Roman" w:hint="eastAsia"/>
        </w:rPr>
        <w:t>分）</w:t>
      </w:r>
    </w:p>
    <w:tbl>
      <w:tblPr>
        <w:tblW w:w="0" w:type="auto"/>
        <w:tblInd w:w="142" w:type="dxa"/>
        <w:tblLook w:val="04A0" w:firstRow="1" w:lastRow="0" w:firstColumn="1" w:lastColumn="0" w:noHBand="0" w:noVBand="1"/>
      </w:tblPr>
      <w:tblGrid>
        <w:gridCol w:w="1439"/>
        <w:gridCol w:w="8171"/>
      </w:tblGrid>
      <w:tr w:rsidR="00346C5E" w:rsidRPr="00BC4968" w14:paraId="750F4803" w14:textId="77777777" w:rsidTr="00EA1DB6">
        <w:tc>
          <w:tcPr>
            <w:tcW w:w="9610" w:type="dxa"/>
            <w:gridSpan w:val="2"/>
            <w:shd w:val="clear" w:color="auto" w:fill="auto"/>
          </w:tcPr>
          <w:p w14:paraId="5A150FE2" w14:textId="4849B200" w:rsidR="00346C5E" w:rsidRPr="00BC4968" w:rsidRDefault="00346C5E" w:rsidP="00B176AF">
            <w:pPr>
              <w:spacing w:line="0" w:lineRule="atLeast"/>
              <w:rPr>
                <w:rFonts w:ascii="ＭＳ 明朝" w:eastAsia="ＭＳ 明朝" w:hAnsi="ＭＳ 明朝" w:cs="Times New Roman"/>
                <w:b/>
                <w:color w:val="000000" w:themeColor="text1"/>
              </w:rPr>
            </w:pPr>
            <w:bookmarkStart w:id="0" w:name="_Hlk109061083"/>
            <w:r w:rsidRPr="00BC4968">
              <w:rPr>
                <w:rFonts w:ascii="ＭＳ 明朝" w:eastAsia="ＭＳ 明朝" w:hAnsi="ＭＳ 明朝" w:cs="Times New Roman" w:hint="eastAsia"/>
                <w:b/>
                <w:color w:val="000000" w:themeColor="text1"/>
              </w:rPr>
              <w:t>『</w:t>
            </w:r>
            <w:r w:rsidR="00C6101C" w:rsidRPr="00BC4968">
              <w:rPr>
                <w:rFonts w:ascii="ＭＳ 明朝" w:eastAsia="ＭＳ 明朝" w:hAnsi="ＭＳ 明朝" w:cs="Times New Roman" w:hint="eastAsia"/>
                <w:b/>
                <w:color w:val="000000" w:themeColor="text1"/>
              </w:rPr>
              <w:t>自立援助ホームが担うこれからの支援のありかた</w:t>
            </w:r>
            <w:r w:rsidRPr="00BC4968">
              <w:rPr>
                <w:rFonts w:ascii="ＭＳ 明朝" w:eastAsia="ＭＳ 明朝" w:hAnsi="ＭＳ 明朝" w:cs="Times New Roman" w:hint="eastAsia"/>
                <w:b/>
                <w:color w:val="000000" w:themeColor="text1"/>
              </w:rPr>
              <w:t xml:space="preserve">』　</w:t>
            </w:r>
            <w:bookmarkEnd w:id="0"/>
          </w:p>
        </w:tc>
      </w:tr>
      <w:tr w:rsidR="00346C5E" w:rsidRPr="00BC4968" w14:paraId="611BF472" w14:textId="77777777" w:rsidTr="00EA1DB6">
        <w:tc>
          <w:tcPr>
            <w:tcW w:w="1439" w:type="dxa"/>
            <w:shd w:val="clear" w:color="auto" w:fill="auto"/>
          </w:tcPr>
          <w:p w14:paraId="664A7F0B" w14:textId="77777777" w:rsidR="00346C5E" w:rsidRPr="00BC4968" w:rsidRDefault="00346C5E" w:rsidP="00B176AF">
            <w:pPr>
              <w:spacing w:line="0" w:lineRule="atLeast"/>
              <w:ind w:firstLineChars="50" w:firstLine="105"/>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○報告者</w:t>
            </w:r>
          </w:p>
        </w:tc>
        <w:tc>
          <w:tcPr>
            <w:tcW w:w="8171" w:type="dxa"/>
            <w:shd w:val="clear" w:color="auto" w:fill="auto"/>
          </w:tcPr>
          <w:p w14:paraId="52F8AED3" w14:textId="20ACF518" w:rsidR="00346C5E" w:rsidRPr="00BC4968" w:rsidRDefault="00346C5E" w:rsidP="00B176AF">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 xml:space="preserve">シンポジスト　</w:t>
            </w:r>
          </w:p>
          <w:p w14:paraId="18573DC3" w14:textId="52582752" w:rsidR="00C6101C" w:rsidRPr="00BC4968" w:rsidRDefault="00C6101C" w:rsidP="00B176AF">
            <w:pPr>
              <w:spacing w:line="0" w:lineRule="atLeast"/>
              <w:ind w:firstLineChars="100" w:firstLine="21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秦</w:t>
            </w:r>
            <w:r w:rsidR="00EA1DB6" w:rsidRPr="00BC4968">
              <w:rPr>
                <w:rFonts w:ascii="ＭＳ 明朝" w:eastAsia="ＭＳ 明朝" w:hAnsi="ＭＳ 明朝" w:cs="Times New Roman" w:hint="eastAsia"/>
                <w:color w:val="000000" w:themeColor="text1"/>
              </w:rPr>
              <w:t xml:space="preserve">　</w:t>
            </w:r>
            <w:r w:rsidR="00A60409" w:rsidRPr="00BC4968">
              <w:rPr>
                <w:rFonts w:ascii="ＭＳ 明朝" w:eastAsia="ＭＳ 明朝" w:hAnsi="ＭＳ 明朝" w:cs="Times New Roman" w:hint="eastAsia"/>
                <w:color w:val="000000" w:themeColor="text1"/>
              </w:rPr>
              <w:t xml:space="preserve">　</w:t>
            </w:r>
            <w:r w:rsidR="00EA1DB6" w:rsidRPr="00BC4968">
              <w:rPr>
                <w:rFonts w:ascii="ＭＳ 明朝" w:eastAsia="ＭＳ 明朝" w:hAnsi="ＭＳ 明朝" w:cs="Times New Roman" w:hint="eastAsia"/>
                <w:color w:val="000000" w:themeColor="text1"/>
              </w:rPr>
              <w:t>直樹　氏</w:t>
            </w:r>
            <w:r w:rsidRPr="00BC4968">
              <w:rPr>
                <w:rFonts w:ascii="ＭＳ 明朝" w:eastAsia="ＭＳ 明朝" w:hAnsi="ＭＳ 明朝" w:cs="Times New Roman" w:hint="eastAsia"/>
                <w:color w:val="000000" w:themeColor="text1"/>
              </w:rPr>
              <w:t>（社会福祉法人 常徳会　理事長）</w:t>
            </w:r>
          </w:p>
          <w:p w14:paraId="4A212B63" w14:textId="5005D827" w:rsidR="00624050" w:rsidRPr="00BC4968" w:rsidRDefault="00624050" w:rsidP="00B176AF">
            <w:pPr>
              <w:spacing w:line="0" w:lineRule="atLeast"/>
              <w:ind w:firstLineChars="100" w:firstLine="21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小貫　晃一　氏（社会福祉法人</w:t>
            </w:r>
            <w:r w:rsidR="009A6ACA" w:rsidRPr="00BC4968">
              <w:rPr>
                <w:rFonts w:ascii="ＭＳ 明朝" w:eastAsia="ＭＳ 明朝" w:hAnsi="ＭＳ 明朝" w:cs="Times New Roman" w:hint="eastAsia"/>
                <w:color w:val="000000" w:themeColor="text1"/>
              </w:rPr>
              <w:t xml:space="preserve"> </w:t>
            </w:r>
            <w:r w:rsidRPr="00BC4968">
              <w:rPr>
                <w:rFonts w:ascii="ＭＳ 明朝" w:eastAsia="ＭＳ 明朝" w:hAnsi="ＭＳ 明朝" w:cs="Times New Roman" w:hint="eastAsia"/>
                <w:color w:val="000000" w:themeColor="text1"/>
              </w:rPr>
              <w:t>緑</w:t>
            </w:r>
            <w:r w:rsidR="00B84939" w:rsidRPr="00BC4968">
              <w:rPr>
                <w:rFonts w:ascii="ＭＳ 明朝" w:eastAsia="ＭＳ 明朝" w:hAnsi="ＭＳ 明朝" w:cs="Times New Roman" w:hint="eastAsia"/>
                <w:color w:val="000000" w:themeColor="text1"/>
              </w:rPr>
              <w:t>伸</w:t>
            </w:r>
            <w:r w:rsidRPr="00BC4968">
              <w:rPr>
                <w:rFonts w:ascii="ＭＳ 明朝" w:eastAsia="ＭＳ 明朝" w:hAnsi="ＭＳ 明朝" w:cs="Times New Roman" w:hint="eastAsia"/>
                <w:color w:val="000000" w:themeColor="text1"/>
              </w:rPr>
              <w:t xml:space="preserve">会　</w:t>
            </w:r>
            <w:r w:rsidR="00B84939" w:rsidRPr="00BC4968">
              <w:rPr>
                <w:rFonts w:ascii="ＭＳ 明朝" w:eastAsia="ＭＳ 明朝" w:hAnsi="ＭＳ 明朝" w:cs="Times New Roman" w:hint="eastAsia"/>
                <w:color w:val="000000" w:themeColor="text1"/>
              </w:rPr>
              <w:t>理事、とらい・あんぐる　ホーム長</w:t>
            </w:r>
            <w:r w:rsidRPr="00BC4968">
              <w:rPr>
                <w:rFonts w:ascii="ＭＳ 明朝" w:eastAsia="ＭＳ 明朝" w:hAnsi="ＭＳ 明朝" w:cs="Times New Roman" w:hint="eastAsia"/>
                <w:color w:val="000000" w:themeColor="text1"/>
              </w:rPr>
              <w:t>）</w:t>
            </w:r>
          </w:p>
          <w:p w14:paraId="2E6F3A4B" w14:textId="055FC523" w:rsidR="00B84939" w:rsidRPr="00BC4968" w:rsidRDefault="00A60409" w:rsidP="00B176AF">
            <w:pPr>
              <w:spacing w:line="0" w:lineRule="atLeast"/>
              <w:ind w:firstLineChars="100" w:firstLine="21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屋代　通子</w:t>
            </w:r>
            <w:r w:rsidR="00275A2B" w:rsidRPr="00BC4968">
              <w:rPr>
                <w:rFonts w:ascii="ＭＳ 明朝" w:eastAsia="ＭＳ 明朝" w:hAnsi="ＭＳ 明朝" w:cs="Times New Roman" w:hint="eastAsia"/>
                <w:color w:val="000000" w:themeColor="text1"/>
              </w:rPr>
              <w:t xml:space="preserve">　氏（</w:t>
            </w:r>
            <w:r w:rsidRPr="00BC4968">
              <w:rPr>
                <w:rFonts w:ascii="ＭＳ 明朝" w:eastAsia="ＭＳ 明朝" w:hAnsi="ＭＳ 明朝" w:cs="Times New Roman" w:hint="eastAsia"/>
                <w:color w:val="000000" w:themeColor="text1"/>
              </w:rPr>
              <w:t>ＮＰＯ法人 ＣＡＮ　理事</w:t>
            </w:r>
            <w:r w:rsidR="00275A2B" w:rsidRPr="00BC4968">
              <w:rPr>
                <w:rFonts w:ascii="ＭＳ 明朝" w:eastAsia="ＭＳ 明朝" w:hAnsi="ＭＳ 明朝" w:cs="Times New Roman" w:hint="eastAsia"/>
                <w:color w:val="000000" w:themeColor="text1"/>
              </w:rPr>
              <w:t>）</w:t>
            </w:r>
          </w:p>
          <w:p w14:paraId="22F09368" w14:textId="77777777" w:rsidR="00346C5E" w:rsidRPr="00BC4968" w:rsidRDefault="00346C5E" w:rsidP="00B176AF">
            <w:pPr>
              <w:spacing w:line="0" w:lineRule="atLeast"/>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コーディネーター</w:t>
            </w:r>
          </w:p>
          <w:p w14:paraId="0253BA3A" w14:textId="01D80F6C" w:rsidR="00346C5E" w:rsidRPr="00BC4968" w:rsidRDefault="00C6101C" w:rsidP="00B176AF">
            <w:pPr>
              <w:spacing w:line="0" w:lineRule="atLeast"/>
              <w:ind w:firstLineChars="100" w:firstLine="21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松本　伊智朗　氏（北海道大学　教授）</w:t>
            </w:r>
          </w:p>
        </w:tc>
      </w:tr>
      <w:tr w:rsidR="00EA1DB6" w:rsidRPr="00BC4968" w14:paraId="00D41EF5" w14:textId="77777777" w:rsidTr="00EA1DB6">
        <w:tc>
          <w:tcPr>
            <w:tcW w:w="1439" w:type="dxa"/>
            <w:shd w:val="clear" w:color="auto" w:fill="auto"/>
          </w:tcPr>
          <w:p w14:paraId="087DAE29" w14:textId="77777777" w:rsidR="00EA1DB6" w:rsidRPr="00BC4968" w:rsidRDefault="00EA1DB6" w:rsidP="00EA1DB6">
            <w:pPr>
              <w:spacing w:line="0" w:lineRule="atLeast"/>
              <w:ind w:firstLineChars="50" w:firstLine="105"/>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○概　要</w:t>
            </w:r>
          </w:p>
        </w:tc>
        <w:tc>
          <w:tcPr>
            <w:tcW w:w="8171" w:type="dxa"/>
            <w:shd w:val="clear" w:color="auto" w:fill="auto"/>
          </w:tcPr>
          <w:p w14:paraId="588EFEDC" w14:textId="5C42F4A8" w:rsidR="00EA1DB6" w:rsidRPr="00BC4968" w:rsidRDefault="002721AC" w:rsidP="002721AC">
            <w:pPr>
              <w:spacing w:line="0" w:lineRule="atLeast"/>
              <w:ind w:firstLineChars="100" w:firstLine="210"/>
              <w:rPr>
                <w:rFonts w:ascii="ＭＳ 明朝" w:eastAsia="ＭＳ 明朝" w:hAnsi="ＭＳ 明朝" w:cs="Times New Roman"/>
                <w:color w:val="000000" w:themeColor="text1"/>
              </w:rPr>
            </w:pPr>
            <w:r w:rsidRPr="00BC4968">
              <w:rPr>
                <w:rFonts w:ascii="ＭＳ 明朝" w:eastAsia="ＭＳ 明朝" w:hAnsi="ＭＳ 明朝" w:cs="Times New Roman" w:hint="eastAsia"/>
                <w:color w:val="000000" w:themeColor="text1"/>
              </w:rPr>
              <w:t>自立援助ホームの支援が幅広さを増し、多様化する子どもたちの支援、自立援助ホームの多機能化など、その「あり方」ということを常に、考え続けなければならない状況にあって、それぞれのホームや運営法人が特色を活かし、様々な事業を行っていることがあります。シンポジウムでは地域ニーズに応えるために</w:t>
            </w:r>
            <w:r w:rsidR="009419B5" w:rsidRPr="00BC4968">
              <w:rPr>
                <w:rFonts w:ascii="ＭＳ 明朝" w:eastAsia="ＭＳ 明朝" w:hAnsi="ＭＳ 明朝" w:cs="Times New Roman" w:hint="eastAsia"/>
                <w:color w:val="000000" w:themeColor="text1"/>
              </w:rPr>
              <w:t>就労支援や居場所機能など</w:t>
            </w:r>
            <w:r w:rsidRPr="00BC4968">
              <w:rPr>
                <w:rFonts w:ascii="ＭＳ 明朝" w:eastAsia="ＭＳ 明朝" w:hAnsi="ＭＳ 明朝" w:cs="Times New Roman" w:hint="eastAsia"/>
                <w:color w:val="000000" w:themeColor="text1"/>
              </w:rPr>
              <w:t>多様な取り組みを行っている</w:t>
            </w:r>
            <w:r w:rsidR="009419B5" w:rsidRPr="00BC4968">
              <w:rPr>
                <w:rFonts w:ascii="ＭＳ 明朝" w:eastAsia="ＭＳ 明朝" w:hAnsi="ＭＳ 明朝" w:cs="Times New Roman" w:hint="eastAsia"/>
                <w:color w:val="000000" w:themeColor="text1"/>
              </w:rPr>
              <w:t>方</w:t>
            </w:r>
            <w:r w:rsidRPr="00BC4968">
              <w:rPr>
                <w:rFonts w:ascii="ＭＳ 明朝" w:eastAsia="ＭＳ 明朝" w:hAnsi="ＭＳ 明朝" w:cs="Times New Roman" w:hint="eastAsia"/>
                <w:color w:val="000000" w:themeColor="text1"/>
              </w:rPr>
              <w:t>にご登壇いただき、新しい自立援助ホームの支援の“可能性”について議論を行っていきます。</w:t>
            </w:r>
          </w:p>
        </w:tc>
      </w:tr>
    </w:tbl>
    <w:p w14:paraId="03392958" w14:textId="08513176" w:rsidR="00346C5E" w:rsidRPr="00BC4968" w:rsidRDefault="00714140" w:rsidP="00096282">
      <w:pPr>
        <w:ind w:firstLineChars="100" w:firstLine="210"/>
        <w:jc w:val="left"/>
        <w:rPr>
          <w:rFonts w:ascii="ＭＳ 明朝" w:eastAsia="ＭＳ 明朝" w:hAnsi="ＭＳ 明朝" w:cs="Times New Roman"/>
        </w:rPr>
      </w:pPr>
      <w:r w:rsidRPr="00BC4968">
        <w:rPr>
          <w:rFonts w:ascii="ＭＳ 明朝" w:eastAsia="ＭＳ 明朝" w:hAnsi="ＭＳ 明朝" w:cs="Times New Roman" w:hint="eastAsia"/>
        </w:rPr>
        <w:t>6</w:t>
      </w:r>
      <w:r w:rsidR="009A6ACA" w:rsidRPr="00BC4968">
        <w:rPr>
          <w:rFonts w:ascii="ＭＳ 明朝" w:eastAsia="ＭＳ 明朝" w:hAnsi="ＭＳ 明朝" w:cs="Times New Roman" w:hint="eastAsia"/>
        </w:rPr>
        <w:t>．</w:t>
      </w:r>
      <w:r w:rsidR="007F51D6" w:rsidRPr="00BC4968">
        <w:rPr>
          <w:rFonts w:ascii="ＭＳ 明朝" w:eastAsia="ＭＳ 明朝" w:hAnsi="ＭＳ 明朝" w:cs="Times New Roman" w:hint="eastAsia"/>
        </w:rPr>
        <w:t xml:space="preserve"> </w:t>
      </w:r>
      <w:r w:rsidR="00346C5E" w:rsidRPr="00BC4968">
        <w:rPr>
          <w:rFonts w:ascii="ＭＳ 明朝" w:eastAsia="ＭＳ 明朝" w:hAnsi="ＭＳ 明朝" w:cs="Times New Roman" w:hint="eastAsia"/>
        </w:rPr>
        <w:t>閉会式（</w:t>
      </w:r>
      <w:r w:rsidR="00C679A4" w:rsidRPr="00BC4968">
        <w:rPr>
          <w:rFonts w:ascii="ＭＳ 明朝" w:eastAsia="ＭＳ 明朝" w:hAnsi="ＭＳ 明朝" w:cs="Times New Roman"/>
        </w:rPr>
        <w:t>3</w:t>
      </w:r>
      <w:r w:rsidR="00127949" w:rsidRPr="00BC4968">
        <w:rPr>
          <w:rFonts w:ascii="ＭＳ 明朝" w:eastAsia="ＭＳ 明朝" w:hAnsi="ＭＳ 明朝" w:cs="Times New Roman" w:hint="eastAsia"/>
        </w:rPr>
        <w:t>0</w:t>
      </w:r>
      <w:r w:rsidR="00346C5E" w:rsidRPr="00BC4968">
        <w:rPr>
          <w:rFonts w:ascii="ＭＳ 明朝" w:eastAsia="ＭＳ 明朝" w:hAnsi="ＭＳ 明朝" w:cs="Times New Roman" w:hint="eastAsia"/>
        </w:rPr>
        <w:t>分）</w:t>
      </w:r>
      <w:r w:rsidR="00096282" w:rsidRPr="00BC4968">
        <w:rPr>
          <w:rFonts w:ascii="ＭＳ 明朝" w:eastAsia="ＭＳ 明朝" w:hAnsi="ＭＳ 明朝" w:cs="Times New Roman" w:hint="eastAsia"/>
        </w:rPr>
        <w:t xml:space="preserve">　</w:t>
      </w:r>
      <w:r w:rsidR="00346C5E" w:rsidRPr="00BC4968">
        <w:rPr>
          <w:rFonts w:ascii="ＭＳ 明朝" w:eastAsia="ＭＳ 明朝" w:hAnsi="ＭＳ 明朝" w:cs="Times New Roman" w:hint="eastAsia"/>
        </w:rPr>
        <w:t>○周年祝い</w:t>
      </w:r>
      <w:r w:rsidR="00096282" w:rsidRPr="00BC4968">
        <w:rPr>
          <w:rFonts w:ascii="ＭＳ 明朝" w:eastAsia="ＭＳ 明朝" w:hAnsi="ＭＳ 明朝" w:cs="Times New Roman" w:hint="eastAsia"/>
        </w:rPr>
        <w:t xml:space="preserve">　</w:t>
      </w:r>
      <w:r w:rsidR="00346C5E" w:rsidRPr="00BC4968">
        <w:rPr>
          <w:rFonts w:ascii="ＭＳ 明朝" w:eastAsia="ＭＳ 明朝" w:hAnsi="ＭＳ 明朝" w:cs="Times New Roman" w:hint="eastAsia"/>
        </w:rPr>
        <w:t>○主催者挨拶</w:t>
      </w:r>
      <w:r w:rsidR="00096282" w:rsidRPr="00BC4968">
        <w:rPr>
          <w:rFonts w:ascii="ＭＳ 明朝" w:eastAsia="ＭＳ 明朝" w:hAnsi="ＭＳ 明朝" w:cs="Times New Roman" w:hint="eastAsia"/>
        </w:rPr>
        <w:t xml:space="preserve">　</w:t>
      </w:r>
      <w:r w:rsidR="00346C5E" w:rsidRPr="00BC4968">
        <w:rPr>
          <w:rFonts w:ascii="ＭＳ 明朝" w:eastAsia="ＭＳ 明朝" w:hAnsi="ＭＳ 明朝" w:cs="Times New Roman" w:hint="eastAsia"/>
        </w:rPr>
        <w:t>○実行委員長挨拶</w:t>
      </w:r>
      <w:r w:rsidR="00096282" w:rsidRPr="00BC4968">
        <w:rPr>
          <w:rFonts w:ascii="ＭＳ 明朝" w:eastAsia="ＭＳ 明朝" w:hAnsi="ＭＳ 明朝" w:cs="Times New Roman" w:hint="eastAsia"/>
        </w:rPr>
        <w:t xml:space="preserve">　</w:t>
      </w:r>
      <w:r w:rsidR="00346C5E" w:rsidRPr="00BC4968">
        <w:rPr>
          <w:rFonts w:ascii="ＭＳ 明朝" w:eastAsia="ＭＳ 明朝" w:hAnsi="ＭＳ 明朝" w:cs="Times New Roman" w:hint="eastAsia"/>
        </w:rPr>
        <w:t>○</w:t>
      </w:r>
      <w:r w:rsidR="00096282" w:rsidRPr="00BC4968">
        <w:rPr>
          <w:rFonts w:ascii="ＭＳ 明朝" w:eastAsia="ＭＳ 明朝" w:hAnsi="ＭＳ 明朝" w:cs="Times New Roman" w:hint="eastAsia"/>
        </w:rPr>
        <w:t>次期</w:t>
      </w:r>
      <w:r w:rsidR="00346C5E" w:rsidRPr="00BC4968">
        <w:rPr>
          <w:rFonts w:ascii="ＭＳ 明朝" w:eastAsia="ＭＳ 明朝" w:hAnsi="ＭＳ 明朝" w:cs="Times New Roman" w:hint="eastAsia"/>
        </w:rPr>
        <w:t>開催地挨拶</w:t>
      </w:r>
    </w:p>
    <w:p w14:paraId="0F399AE7" w14:textId="77777777" w:rsidR="00BC4968" w:rsidRPr="00BC4968" w:rsidRDefault="00BC4968" w:rsidP="00346C5E">
      <w:pPr>
        <w:jc w:val="left"/>
        <w:rPr>
          <w:rFonts w:ascii="ＭＳ 明朝" w:eastAsia="ＭＳ 明朝" w:hAnsi="ＭＳ 明朝" w:cs="Times New Roman"/>
        </w:rPr>
      </w:pPr>
    </w:p>
    <w:p w14:paraId="629D2718" w14:textId="77777777" w:rsidR="00BC4968" w:rsidRPr="00BC4968" w:rsidRDefault="00BC4968" w:rsidP="00346C5E">
      <w:pPr>
        <w:jc w:val="left"/>
        <w:rPr>
          <w:rFonts w:ascii="ＭＳ 明朝" w:eastAsia="ＭＳ 明朝" w:hAnsi="ＭＳ 明朝" w:cs="Times New Roman"/>
        </w:rPr>
      </w:pPr>
    </w:p>
    <w:p w14:paraId="6FC2CB43" w14:textId="77777777" w:rsidR="00BC4968" w:rsidRPr="00BC4968" w:rsidRDefault="00BC4968" w:rsidP="00346C5E">
      <w:pPr>
        <w:jc w:val="left"/>
        <w:rPr>
          <w:rFonts w:ascii="ＭＳ 明朝" w:eastAsia="ＭＳ 明朝" w:hAnsi="ＭＳ 明朝" w:cs="Times New Roman"/>
        </w:rPr>
      </w:pPr>
    </w:p>
    <w:p w14:paraId="6085256B" w14:textId="77777777" w:rsidR="00BC4968" w:rsidRPr="00BC4968" w:rsidRDefault="00BC4968" w:rsidP="00346C5E">
      <w:pPr>
        <w:jc w:val="left"/>
        <w:rPr>
          <w:rFonts w:ascii="ＭＳ 明朝" w:eastAsia="ＭＳ 明朝" w:hAnsi="ＭＳ 明朝" w:cs="Times New Roman"/>
        </w:rPr>
      </w:pPr>
    </w:p>
    <w:p w14:paraId="729F2A27" w14:textId="77777777" w:rsidR="00BC4968" w:rsidRPr="00BC4968" w:rsidRDefault="00BC4968" w:rsidP="00346C5E">
      <w:pPr>
        <w:jc w:val="left"/>
        <w:rPr>
          <w:rFonts w:ascii="ＭＳ 明朝" w:eastAsia="ＭＳ 明朝" w:hAnsi="ＭＳ 明朝" w:cs="Times New Roman"/>
        </w:rPr>
      </w:pPr>
    </w:p>
    <w:p w14:paraId="0FCA70A1" w14:textId="77777777" w:rsidR="00BC4968" w:rsidRPr="00BC4968" w:rsidRDefault="00BC4968" w:rsidP="00346C5E">
      <w:pPr>
        <w:jc w:val="left"/>
        <w:rPr>
          <w:rFonts w:ascii="ＭＳ 明朝" w:eastAsia="ＭＳ 明朝" w:hAnsi="ＭＳ 明朝" w:cs="Times New Roman"/>
        </w:rPr>
      </w:pPr>
    </w:p>
    <w:p w14:paraId="5B833583" w14:textId="77777777" w:rsidR="00BC4968" w:rsidRPr="00BC4968" w:rsidRDefault="00BC4968" w:rsidP="00346C5E">
      <w:pPr>
        <w:jc w:val="left"/>
        <w:rPr>
          <w:rFonts w:ascii="ＭＳ 明朝" w:eastAsia="ＭＳ 明朝" w:hAnsi="ＭＳ 明朝" w:cs="Times New Roman"/>
        </w:rPr>
      </w:pPr>
    </w:p>
    <w:p w14:paraId="0B2C3B51" w14:textId="77777777" w:rsidR="00BC4968" w:rsidRPr="00BC4968" w:rsidRDefault="00BC4968" w:rsidP="00346C5E">
      <w:pPr>
        <w:jc w:val="left"/>
        <w:rPr>
          <w:rFonts w:ascii="ＭＳ 明朝" w:eastAsia="ＭＳ 明朝" w:hAnsi="ＭＳ 明朝" w:cs="Times New Roman"/>
        </w:rPr>
      </w:pPr>
    </w:p>
    <w:p w14:paraId="1778C71E" w14:textId="77777777" w:rsidR="00BC4968" w:rsidRPr="00BC4968" w:rsidRDefault="00BC4968" w:rsidP="00346C5E">
      <w:pPr>
        <w:jc w:val="left"/>
        <w:rPr>
          <w:rFonts w:ascii="ＭＳ 明朝" w:eastAsia="ＭＳ 明朝" w:hAnsi="ＭＳ 明朝" w:cs="Times New Roman"/>
        </w:rPr>
      </w:pPr>
    </w:p>
    <w:p w14:paraId="0E85C90F" w14:textId="77777777" w:rsidR="00BC4968" w:rsidRPr="00BC4968" w:rsidRDefault="00BC4968" w:rsidP="00346C5E">
      <w:pPr>
        <w:jc w:val="left"/>
        <w:rPr>
          <w:rFonts w:ascii="ＭＳ 明朝" w:eastAsia="ＭＳ 明朝" w:hAnsi="ＭＳ 明朝" w:cs="Times New Roman"/>
        </w:rPr>
      </w:pPr>
    </w:p>
    <w:p w14:paraId="4E21CC6E" w14:textId="77777777" w:rsidR="00BC4968" w:rsidRPr="00BC4968" w:rsidRDefault="00BC4968" w:rsidP="00346C5E">
      <w:pPr>
        <w:jc w:val="left"/>
        <w:rPr>
          <w:rFonts w:ascii="ＭＳ 明朝" w:eastAsia="ＭＳ 明朝" w:hAnsi="ＭＳ 明朝" w:cs="Times New Roman"/>
        </w:rPr>
      </w:pPr>
    </w:p>
    <w:p w14:paraId="4E744435" w14:textId="77777777" w:rsidR="00BC4968" w:rsidRPr="00BC4968" w:rsidRDefault="00BC4968" w:rsidP="00346C5E">
      <w:pPr>
        <w:jc w:val="left"/>
        <w:rPr>
          <w:rFonts w:ascii="ＭＳ 明朝" w:eastAsia="ＭＳ 明朝" w:hAnsi="ＭＳ 明朝" w:cs="Times New Roman"/>
        </w:rPr>
      </w:pPr>
    </w:p>
    <w:p w14:paraId="324F0F21" w14:textId="77777777" w:rsidR="00BC4968" w:rsidRPr="00BC4968" w:rsidRDefault="00BC4968" w:rsidP="00346C5E">
      <w:pPr>
        <w:jc w:val="left"/>
        <w:rPr>
          <w:rFonts w:ascii="ＭＳ 明朝" w:eastAsia="ＭＳ 明朝" w:hAnsi="ＭＳ 明朝" w:cs="Times New Roman"/>
        </w:rPr>
      </w:pPr>
    </w:p>
    <w:p w14:paraId="220272AD" w14:textId="77777777" w:rsidR="00BC4968" w:rsidRPr="00BC4968" w:rsidRDefault="00BC4968" w:rsidP="00346C5E">
      <w:pPr>
        <w:jc w:val="left"/>
        <w:rPr>
          <w:rFonts w:ascii="ＭＳ 明朝" w:eastAsia="ＭＳ 明朝" w:hAnsi="ＭＳ 明朝" w:cs="Times New Roman"/>
        </w:rPr>
      </w:pPr>
    </w:p>
    <w:p w14:paraId="4566D345" w14:textId="77777777" w:rsidR="00BC4968" w:rsidRPr="00BC4968" w:rsidRDefault="00BC4968" w:rsidP="00346C5E">
      <w:pPr>
        <w:jc w:val="left"/>
        <w:rPr>
          <w:rFonts w:ascii="ＭＳ 明朝" w:eastAsia="ＭＳ 明朝" w:hAnsi="ＭＳ 明朝" w:cs="Times New Roman"/>
        </w:rPr>
      </w:pPr>
    </w:p>
    <w:p w14:paraId="1B2468B3" w14:textId="3BF7FBA1" w:rsidR="00346C5E" w:rsidRPr="00BC4968" w:rsidRDefault="00711C91" w:rsidP="00346C5E">
      <w:pPr>
        <w:jc w:val="left"/>
        <w:rPr>
          <w:rFonts w:ascii="ＭＳ 明朝" w:eastAsia="ＭＳ 明朝" w:hAnsi="ＭＳ 明朝" w:cs="Times New Roman"/>
        </w:rPr>
      </w:pPr>
      <w:r>
        <w:rPr>
          <w:rFonts w:ascii="ＭＳ 明朝" w:eastAsia="ＭＳ 明朝" w:hAnsi="ＭＳ 明朝" w:cs="Times New Roman" w:hint="eastAsia"/>
          <w:noProof/>
          <w:lang w:val="ja-JP"/>
        </w:rPr>
        <w:lastRenderedPageBreak/>
        <w:drawing>
          <wp:anchor distT="0" distB="0" distL="114300" distR="114300" simplePos="0" relativeHeight="251660288" behindDoc="0" locked="0" layoutInCell="1" allowOverlap="1" wp14:anchorId="337D2129" wp14:editId="470C0953">
            <wp:simplePos x="0" y="0"/>
            <wp:positionH relativeFrom="column">
              <wp:posOffset>4855845</wp:posOffset>
            </wp:positionH>
            <wp:positionV relativeFrom="paragraph">
              <wp:posOffset>49530</wp:posOffset>
            </wp:positionV>
            <wp:extent cx="1285875" cy="1285875"/>
            <wp:effectExtent l="0" t="0" r="9525" b="9525"/>
            <wp:wrapNone/>
            <wp:docPr id="1328241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4173" name="図 132824173"/>
                    <pic:cNvPicPr/>
                  </pic:nvPicPr>
                  <pic:blipFill>
                    <a:blip r:embed="rId7">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page">
              <wp14:pctWidth>0</wp14:pctWidth>
            </wp14:sizeRelH>
            <wp14:sizeRelV relativeFrom="page">
              <wp14:pctHeight>0</wp14:pctHeight>
            </wp14:sizeRelV>
          </wp:anchor>
        </w:drawing>
      </w:r>
      <w:r w:rsidR="00346C5E" w:rsidRPr="00BC4968">
        <w:rPr>
          <w:rFonts w:ascii="ＭＳ 明朝" w:eastAsia="ＭＳ 明朝" w:hAnsi="ＭＳ 明朝" w:cs="Times New Roman" w:hint="eastAsia"/>
        </w:rPr>
        <w:t>≪参加の流れ（申込から研修会当日まで）≫</w:t>
      </w:r>
    </w:p>
    <w:p w14:paraId="5ED14908" w14:textId="1BF5F853" w:rsidR="00346C5E" w:rsidRPr="00BC4968" w:rsidRDefault="00346C5E" w:rsidP="00346C5E">
      <w:pPr>
        <w:pStyle w:val="a6"/>
        <w:numPr>
          <w:ilvl w:val="0"/>
          <w:numId w:val="4"/>
        </w:numPr>
        <w:ind w:leftChars="0"/>
        <w:jc w:val="left"/>
        <w:rPr>
          <w:rFonts w:ascii="ＭＳ 明朝" w:eastAsia="ＭＳ 明朝" w:hAnsi="ＭＳ 明朝" w:cs="Times New Roman"/>
        </w:rPr>
      </w:pPr>
      <w:r w:rsidRPr="00BC4968">
        <w:rPr>
          <w:rFonts w:ascii="ＭＳ 明朝" w:eastAsia="ＭＳ 明朝" w:hAnsi="ＭＳ 明朝" w:cs="Times New Roman" w:hint="eastAsia"/>
        </w:rPr>
        <w:t xml:space="preserve">申込方法　⇒　</w:t>
      </w:r>
      <w:r w:rsidR="00792DDF" w:rsidRPr="00BC4968">
        <w:rPr>
          <w:rFonts w:ascii="ＭＳ 明朝" w:eastAsia="ＭＳ 明朝" w:hAnsi="ＭＳ 明朝" w:cs="Times New Roman" w:hint="eastAsia"/>
        </w:rPr>
        <w:t>9</w:t>
      </w:r>
      <w:r w:rsidRPr="00BC4968">
        <w:rPr>
          <w:rFonts w:ascii="ＭＳ 明朝" w:eastAsia="ＭＳ 明朝" w:hAnsi="ＭＳ 明朝" w:cs="Times New Roman" w:hint="eastAsia"/>
        </w:rPr>
        <w:t>月</w:t>
      </w:r>
      <w:r w:rsidR="00714140" w:rsidRPr="00BC4968">
        <w:rPr>
          <w:rFonts w:ascii="ＭＳ 明朝" w:eastAsia="ＭＳ 明朝" w:hAnsi="ＭＳ 明朝" w:cs="Times New Roman"/>
        </w:rPr>
        <w:t>15</w:t>
      </w:r>
      <w:r w:rsidRPr="00BC4968">
        <w:rPr>
          <w:rFonts w:ascii="ＭＳ 明朝" w:eastAsia="ＭＳ 明朝" w:hAnsi="ＭＳ 明朝" w:cs="Times New Roman" w:hint="eastAsia"/>
        </w:rPr>
        <w:t>日（</w:t>
      </w:r>
      <w:r w:rsidR="00714140" w:rsidRPr="00BC4968">
        <w:rPr>
          <w:rFonts w:ascii="ＭＳ 明朝" w:eastAsia="ＭＳ 明朝" w:hAnsi="ＭＳ 明朝" w:cs="Times New Roman" w:hint="eastAsia"/>
        </w:rPr>
        <w:t>金</w:t>
      </w:r>
      <w:r w:rsidRPr="00BC4968">
        <w:rPr>
          <w:rFonts w:ascii="ＭＳ 明朝" w:eastAsia="ＭＳ 明朝" w:hAnsi="ＭＳ 明朝" w:cs="Times New Roman" w:hint="eastAsia"/>
        </w:rPr>
        <w:t>）まで</w:t>
      </w:r>
    </w:p>
    <w:p w14:paraId="1DEBA5FA" w14:textId="77777777"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下記URLにて参加申し込みをしてください。</w:t>
      </w:r>
    </w:p>
    <w:p w14:paraId="294D8C25" w14:textId="2657FD6F" w:rsidR="00711C91" w:rsidRDefault="00711C91" w:rsidP="00346C5E">
      <w:pPr>
        <w:pStyle w:val="a6"/>
        <w:ind w:leftChars="0" w:left="846"/>
        <w:jc w:val="left"/>
        <w:rPr>
          <w:rFonts w:ascii="ＭＳ 明朝" w:eastAsia="ＭＳ 明朝" w:hAnsi="ＭＳ 明朝" w:cs="Times New Roman"/>
        </w:rPr>
      </w:pPr>
      <w:hyperlink r:id="rId8" w:history="1">
        <w:r w:rsidRPr="00C5043B">
          <w:rPr>
            <w:rStyle w:val="a7"/>
            <w:rFonts w:ascii="ＭＳ 明朝" w:eastAsia="ＭＳ 明朝" w:hAnsi="ＭＳ 明朝" w:cs="Times New Roman"/>
          </w:rPr>
          <w:t>https://forms.gle/6MdxgtdEPsXCKyGw8</w:t>
        </w:r>
      </w:hyperlink>
    </w:p>
    <w:p w14:paraId="2CF282C2" w14:textId="46724854" w:rsidR="0019647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w:t>
      </w:r>
      <w:r w:rsidR="0019647E" w:rsidRPr="00BC4968">
        <w:rPr>
          <w:rFonts w:ascii="ＭＳ 明朝" w:eastAsia="ＭＳ 明朝" w:hAnsi="ＭＳ 明朝" w:cs="Times New Roman" w:hint="eastAsia"/>
        </w:rPr>
        <w:t>協議会ホームページからも申し込みは可能です</w:t>
      </w:r>
    </w:p>
    <w:p w14:paraId="77DFDA35" w14:textId="17C5B2C7" w:rsidR="00BC4968" w:rsidRDefault="0019647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w:t>
      </w:r>
      <w:r w:rsidR="00346C5E" w:rsidRPr="00BC4968">
        <w:rPr>
          <w:rFonts w:ascii="ＭＳ 明朝" w:eastAsia="ＭＳ 明朝" w:hAnsi="ＭＳ 明朝" w:cs="Times New Roman" w:hint="eastAsia"/>
        </w:rPr>
        <w:t>申し込みフォーム</w:t>
      </w:r>
      <w:r w:rsidR="00BC4968">
        <w:rPr>
          <w:rFonts w:ascii="ＭＳ 明朝" w:eastAsia="ＭＳ 明朝" w:hAnsi="ＭＳ 明朝" w:cs="Times New Roman" w:hint="eastAsia"/>
        </w:rPr>
        <w:t>への</w:t>
      </w:r>
      <w:r w:rsidR="00346C5E" w:rsidRPr="00BC4968">
        <w:rPr>
          <w:rFonts w:ascii="ＭＳ 明朝" w:eastAsia="ＭＳ 明朝" w:hAnsi="ＭＳ 明朝" w:cs="Times New Roman" w:hint="eastAsia"/>
        </w:rPr>
        <w:t>入力が完了すると、入力したメールアドレスに</w:t>
      </w:r>
    </w:p>
    <w:p w14:paraId="2862D910" w14:textId="77777777" w:rsid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『Googleフォーム』より入力内容が記されているメールがすぐに届きま</w:t>
      </w:r>
    </w:p>
    <w:p w14:paraId="048DE328" w14:textId="29EDF1D2"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す。これが届かない場合は、メールアドレスを誤入力したか、入力が完了していないということになりますので、</w:t>
      </w:r>
      <w:r w:rsidRPr="00BC4968">
        <w:rPr>
          <w:rFonts w:ascii="ＭＳ 明朝" w:eastAsia="ＭＳ 明朝" w:hAnsi="ＭＳ 明朝" w:cs="Times New Roman" w:hint="eastAsia"/>
          <w:u w:val="double"/>
        </w:rPr>
        <w:t>必ず事務局にお問い合わせください</w:t>
      </w:r>
      <w:r w:rsidRPr="00BC4968">
        <w:rPr>
          <w:rFonts w:ascii="ＭＳ 明朝" w:eastAsia="ＭＳ 明朝" w:hAnsi="ＭＳ 明朝" w:cs="Times New Roman" w:hint="eastAsia"/>
        </w:rPr>
        <w:t>。申込の確認がない場合は申し込みが無効になる可能性がございますのであらかじめご了承ください</w:t>
      </w:r>
    </w:p>
    <w:p w14:paraId="52502A21" w14:textId="77777777"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w:t>
      </w:r>
      <w:r w:rsidRPr="00BC4968">
        <w:rPr>
          <w:rFonts w:ascii="ＭＳ 明朝" w:eastAsia="ＭＳ 明朝" w:hAnsi="ＭＳ 明朝" w:cs="Times New Roman" w:hint="eastAsia"/>
          <w:u w:val="double"/>
        </w:rPr>
        <w:t>一回の申し込みにつき1名</w:t>
      </w:r>
      <w:r w:rsidRPr="00BC4968">
        <w:rPr>
          <w:rFonts w:ascii="ＭＳ 明朝" w:eastAsia="ＭＳ 明朝" w:hAnsi="ＭＳ 明朝" w:cs="Times New Roman" w:hint="eastAsia"/>
        </w:rPr>
        <w:t>でお願いします。複数人参加希望の場合は、恐れ入りますがその都度申込ください。</w:t>
      </w:r>
    </w:p>
    <w:p w14:paraId="686D2175" w14:textId="77777777"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申し込みは先着順です。定員に達した場合は締切前でも終了となりますのでご注意ください。定員を達した後もタイムラグの関係で受付しましたとなる可能性もありますが、定員に達した場合は事務局より申し込み無効のご連絡をさせていただきますのでご了承ください。</w:t>
      </w:r>
    </w:p>
    <w:p w14:paraId="3DA96DCE" w14:textId="77777777"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※申込完了後の内容の変更はできませんのでご了承ください。</w:t>
      </w:r>
    </w:p>
    <w:p w14:paraId="27E64BAF" w14:textId="4602881B" w:rsidR="00346C5E" w:rsidRPr="00BC4968" w:rsidRDefault="00346C5E" w:rsidP="00346C5E">
      <w:pPr>
        <w:pStyle w:val="a6"/>
        <w:numPr>
          <w:ilvl w:val="0"/>
          <w:numId w:val="4"/>
        </w:numPr>
        <w:ind w:leftChars="0"/>
        <w:jc w:val="left"/>
        <w:rPr>
          <w:rFonts w:ascii="ＭＳ 明朝" w:eastAsia="ＭＳ 明朝" w:hAnsi="ＭＳ 明朝" w:cs="Times New Roman"/>
        </w:rPr>
      </w:pPr>
      <w:r w:rsidRPr="00BC4968">
        <w:rPr>
          <w:rFonts w:ascii="ＭＳ 明朝" w:eastAsia="ＭＳ 明朝" w:hAnsi="ＭＳ 明朝" w:cs="Times New Roman" w:hint="eastAsia"/>
        </w:rPr>
        <w:t xml:space="preserve">参加費の振込　⇒　</w:t>
      </w:r>
      <w:r w:rsidR="00792DDF" w:rsidRPr="00BC4968">
        <w:rPr>
          <w:rFonts w:ascii="ＭＳ 明朝" w:eastAsia="ＭＳ 明朝" w:hAnsi="ＭＳ 明朝" w:cs="Times New Roman" w:hint="eastAsia"/>
        </w:rPr>
        <w:t>9</w:t>
      </w:r>
      <w:r w:rsidRPr="00BC4968">
        <w:rPr>
          <w:rFonts w:ascii="ＭＳ 明朝" w:eastAsia="ＭＳ 明朝" w:hAnsi="ＭＳ 明朝" w:cs="Times New Roman" w:hint="eastAsia"/>
        </w:rPr>
        <w:t>月</w:t>
      </w:r>
      <w:r w:rsidR="00792DDF" w:rsidRPr="00BC4968">
        <w:rPr>
          <w:rFonts w:ascii="ＭＳ 明朝" w:eastAsia="ＭＳ 明朝" w:hAnsi="ＭＳ 明朝" w:cs="Times New Roman" w:hint="eastAsia"/>
        </w:rPr>
        <w:t>22</w:t>
      </w:r>
      <w:r w:rsidRPr="00BC4968">
        <w:rPr>
          <w:rFonts w:ascii="ＭＳ 明朝" w:eastAsia="ＭＳ 明朝" w:hAnsi="ＭＳ 明朝" w:cs="Times New Roman" w:hint="eastAsia"/>
        </w:rPr>
        <w:t>日（金）まで</w:t>
      </w:r>
    </w:p>
    <w:p w14:paraId="48F235DE" w14:textId="77777777"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・参加申し込み後、登録されたメールアドレスに参加費振込のご案内を送信します。</w:t>
      </w:r>
    </w:p>
    <w:p w14:paraId="0F094F75" w14:textId="4CD1F568"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・参加費のお振込みは</w:t>
      </w:r>
      <w:r w:rsidR="00792DDF" w:rsidRPr="00BC4968">
        <w:rPr>
          <w:rFonts w:ascii="ＭＳ 明朝" w:eastAsia="ＭＳ 明朝" w:hAnsi="ＭＳ 明朝" w:cs="Times New Roman" w:hint="eastAsia"/>
          <w:u w:val="double"/>
        </w:rPr>
        <w:t>9</w:t>
      </w:r>
      <w:r w:rsidRPr="00BC4968">
        <w:rPr>
          <w:rFonts w:ascii="ＭＳ 明朝" w:eastAsia="ＭＳ 明朝" w:hAnsi="ＭＳ 明朝" w:cs="Times New Roman" w:hint="eastAsia"/>
          <w:u w:val="double"/>
        </w:rPr>
        <w:t>月</w:t>
      </w:r>
      <w:r w:rsidR="00792DDF" w:rsidRPr="00BC4968">
        <w:rPr>
          <w:rFonts w:ascii="ＭＳ 明朝" w:eastAsia="ＭＳ 明朝" w:hAnsi="ＭＳ 明朝" w:cs="Times New Roman" w:hint="eastAsia"/>
          <w:u w:val="double"/>
        </w:rPr>
        <w:t>22</w:t>
      </w:r>
      <w:r w:rsidRPr="00BC4968">
        <w:rPr>
          <w:rFonts w:ascii="ＭＳ 明朝" w:eastAsia="ＭＳ 明朝" w:hAnsi="ＭＳ 明朝" w:cs="Times New Roman" w:hint="eastAsia"/>
          <w:u w:val="double"/>
        </w:rPr>
        <w:t>日（金）</w:t>
      </w:r>
      <w:r w:rsidRPr="00BC4968">
        <w:rPr>
          <w:rFonts w:ascii="ＭＳ 明朝" w:eastAsia="ＭＳ 明朝" w:hAnsi="ＭＳ 明朝" w:cs="Times New Roman" w:hint="eastAsia"/>
        </w:rPr>
        <w:t>までにお願いいたします。尚、</w:t>
      </w:r>
      <w:r w:rsidRPr="00BC4968">
        <w:rPr>
          <w:rFonts w:ascii="ＭＳ 明朝" w:eastAsia="ＭＳ 明朝" w:hAnsi="ＭＳ 明朝" w:cs="Times New Roman" w:hint="eastAsia"/>
          <w:u w:val="double"/>
        </w:rPr>
        <w:t>参加費入金後のキャンセルの際の返金はできません</w:t>
      </w:r>
      <w:r w:rsidRPr="00BC4968">
        <w:rPr>
          <w:rFonts w:ascii="ＭＳ 明朝" w:eastAsia="ＭＳ 明朝" w:hAnsi="ＭＳ 明朝" w:cs="Times New Roman" w:hint="eastAsia"/>
        </w:rPr>
        <w:t>のであらかじめご了承ください</w:t>
      </w:r>
    </w:p>
    <w:p w14:paraId="7339EBC1" w14:textId="77777777"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・参加費振込の際の振込手数料はご負担願います</w:t>
      </w:r>
    </w:p>
    <w:p w14:paraId="10164A6B" w14:textId="77777777"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・案内は申込された方個別に送らせていただきますが、まとめてお振込みいただいてもかまいません。</w:t>
      </w:r>
    </w:p>
    <w:p w14:paraId="4231B5BA" w14:textId="035DFB68" w:rsidR="00346C5E" w:rsidRPr="00BC4968" w:rsidRDefault="00346C5E" w:rsidP="00346C5E">
      <w:pPr>
        <w:pStyle w:val="a6"/>
        <w:numPr>
          <w:ilvl w:val="0"/>
          <w:numId w:val="4"/>
        </w:numPr>
        <w:ind w:leftChars="0"/>
        <w:jc w:val="left"/>
        <w:rPr>
          <w:rFonts w:ascii="ＭＳ 明朝" w:eastAsia="ＭＳ 明朝" w:hAnsi="ＭＳ 明朝" w:cs="Times New Roman"/>
        </w:rPr>
      </w:pPr>
      <w:r w:rsidRPr="00BC4968">
        <w:rPr>
          <w:rFonts w:ascii="ＭＳ 明朝" w:eastAsia="ＭＳ 明朝" w:hAnsi="ＭＳ 明朝" w:cs="Times New Roman" w:hint="eastAsia"/>
        </w:rPr>
        <w:t xml:space="preserve">参加証の送付　⇒　</w:t>
      </w:r>
      <w:r w:rsidR="00792DDF" w:rsidRPr="00BC4968">
        <w:rPr>
          <w:rFonts w:ascii="ＭＳ 明朝" w:eastAsia="ＭＳ 明朝" w:hAnsi="ＭＳ 明朝" w:cs="Times New Roman" w:hint="eastAsia"/>
        </w:rPr>
        <w:t>10</w:t>
      </w:r>
      <w:r w:rsidRPr="00BC4968">
        <w:rPr>
          <w:rFonts w:ascii="ＭＳ 明朝" w:eastAsia="ＭＳ 明朝" w:hAnsi="ＭＳ 明朝" w:cs="Times New Roman" w:hint="eastAsia"/>
        </w:rPr>
        <w:t>月</w:t>
      </w:r>
      <w:r w:rsidR="00792DDF" w:rsidRPr="00BC4968">
        <w:rPr>
          <w:rFonts w:ascii="ＭＳ 明朝" w:eastAsia="ＭＳ 明朝" w:hAnsi="ＭＳ 明朝" w:cs="Times New Roman" w:hint="eastAsia"/>
        </w:rPr>
        <w:t>5</w:t>
      </w:r>
      <w:r w:rsidRPr="00BC4968">
        <w:rPr>
          <w:rFonts w:ascii="ＭＳ 明朝" w:eastAsia="ＭＳ 明朝" w:hAnsi="ＭＳ 明朝" w:cs="Times New Roman" w:hint="eastAsia"/>
        </w:rPr>
        <w:t>日（</w:t>
      </w:r>
      <w:r w:rsidR="00096282" w:rsidRPr="00BC4968">
        <w:rPr>
          <w:rFonts w:ascii="ＭＳ 明朝" w:eastAsia="ＭＳ 明朝" w:hAnsi="ＭＳ 明朝" w:cs="Times New Roman" w:hint="eastAsia"/>
        </w:rPr>
        <w:t>木</w:t>
      </w:r>
      <w:r w:rsidRPr="00BC4968">
        <w:rPr>
          <w:rFonts w:ascii="ＭＳ 明朝" w:eastAsia="ＭＳ 明朝" w:hAnsi="ＭＳ 明朝" w:cs="Times New Roman" w:hint="eastAsia"/>
        </w:rPr>
        <w:t>）ごろ</w:t>
      </w:r>
    </w:p>
    <w:p w14:paraId="081565A8" w14:textId="77777777"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・参加証を入力されたメールアドレスに送らせていただきます。</w:t>
      </w:r>
    </w:p>
    <w:p w14:paraId="37E9A3A4" w14:textId="35D9DB46" w:rsidR="00346C5E" w:rsidRPr="00BC4968" w:rsidRDefault="00346C5E" w:rsidP="00346C5E">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・大会一週間前（</w:t>
      </w:r>
      <w:r w:rsidR="00792DDF" w:rsidRPr="00BC4968">
        <w:rPr>
          <w:rFonts w:ascii="ＭＳ 明朝" w:eastAsia="ＭＳ 明朝" w:hAnsi="ＭＳ 明朝" w:cs="Times New Roman" w:hint="eastAsia"/>
        </w:rPr>
        <w:t>10</w:t>
      </w:r>
      <w:r w:rsidRPr="00BC4968">
        <w:rPr>
          <w:rFonts w:ascii="ＭＳ 明朝" w:eastAsia="ＭＳ 明朝" w:hAnsi="ＭＳ 明朝" w:cs="Times New Roman" w:hint="eastAsia"/>
        </w:rPr>
        <w:t>月</w:t>
      </w:r>
      <w:r w:rsidR="00792DDF" w:rsidRPr="00BC4968">
        <w:rPr>
          <w:rFonts w:ascii="ＭＳ 明朝" w:eastAsia="ＭＳ 明朝" w:hAnsi="ＭＳ 明朝" w:cs="Times New Roman" w:hint="eastAsia"/>
        </w:rPr>
        <w:t>11</w:t>
      </w:r>
      <w:r w:rsidRPr="00BC4968">
        <w:rPr>
          <w:rFonts w:ascii="ＭＳ 明朝" w:eastAsia="ＭＳ 明朝" w:hAnsi="ＭＳ 明朝" w:cs="Times New Roman" w:hint="eastAsia"/>
        </w:rPr>
        <w:t>日）までに参加証が届いていない場合は事務局までご連絡ください。</w:t>
      </w:r>
    </w:p>
    <w:p w14:paraId="1A0F4C7D" w14:textId="3B9C9BB4" w:rsidR="00096282" w:rsidRPr="00BC4968" w:rsidRDefault="00346C5E" w:rsidP="00096282">
      <w:pPr>
        <w:pStyle w:val="a6"/>
        <w:ind w:leftChars="0" w:left="846"/>
        <w:jc w:val="left"/>
        <w:rPr>
          <w:rFonts w:ascii="ＭＳ 明朝" w:eastAsia="ＭＳ 明朝" w:hAnsi="ＭＳ 明朝" w:cs="Times New Roman"/>
        </w:rPr>
      </w:pPr>
      <w:r w:rsidRPr="00BC4968">
        <w:rPr>
          <w:rFonts w:ascii="ＭＳ 明朝" w:eastAsia="ＭＳ 明朝" w:hAnsi="ＭＳ 明朝" w:cs="Times New Roman" w:hint="eastAsia"/>
        </w:rPr>
        <w:t>・参加証は各自印刷の上ご持参いただき、受付でご提示ください。</w:t>
      </w:r>
    </w:p>
    <w:p w14:paraId="469FEE08" w14:textId="77777777" w:rsidR="00F5464B" w:rsidRPr="00BC4968" w:rsidRDefault="00F5464B" w:rsidP="00346C5E">
      <w:pPr>
        <w:jc w:val="left"/>
        <w:rPr>
          <w:rFonts w:ascii="ＭＳ 明朝" w:eastAsia="ＭＳ 明朝" w:hAnsi="ＭＳ 明朝" w:cs="Times New Roman"/>
        </w:rPr>
      </w:pPr>
    </w:p>
    <w:p w14:paraId="0BB47436" w14:textId="523B43AC" w:rsidR="00346C5E" w:rsidRPr="00BC4968" w:rsidRDefault="00346C5E" w:rsidP="00346C5E">
      <w:pPr>
        <w:jc w:val="left"/>
        <w:rPr>
          <w:rFonts w:ascii="ＭＳ 明朝" w:eastAsia="ＭＳ 明朝" w:hAnsi="ＭＳ 明朝" w:cs="Times New Roman"/>
        </w:rPr>
      </w:pPr>
      <w:r w:rsidRPr="00BC4968">
        <w:rPr>
          <w:rFonts w:ascii="ＭＳ 明朝" w:eastAsia="ＭＳ 明朝" w:hAnsi="ＭＳ 明朝" w:cs="Times New Roman" w:hint="eastAsia"/>
        </w:rPr>
        <w:t>≪留意事項≫</w:t>
      </w:r>
    </w:p>
    <w:p w14:paraId="49BD45C4" w14:textId="77777777" w:rsidR="00127949" w:rsidRPr="00BC4968" w:rsidRDefault="00346C5E" w:rsidP="004B0439">
      <w:pPr>
        <w:ind w:leftChars="100" w:left="210"/>
        <w:jc w:val="left"/>
        <w:rPr>
          <w:rFonts w:ascii="ＭＳ 明朝" w:eastAsia="ＭＳ 明朝" w:hAnsi="ＭＳ 明朝" w:cs="Times New Roman"/>
        </w:rPr>
      </w:pPr>
      <w:r w:rsidRPr="00BC4968">
        <w:rPr>
          <w:rFonts w:ascii="ＭＳ 明朝" w:eastAsia="ＭＳ 明朝" w:hAnsi="ＭＳ 明朝" w:cs="Times New Roman" w:hint="eastAsia"/>
        </w:rPr>
        <w:t>・大会期間中のすべてのプログラムにおいて、録音・録画・撮影・転用、資料の複写・転載などは</w:t>
      </w:r>
    </w:p>
    <w:p w14:paraId="24DAFF21" w14:textId="0F4E4BC4" w:rsidR="00346C5E" w:rsidRPr="00BC4968" w:rsidRDefault="00346C5E" w:rsidP="00127949">
      <w:pPr>
        <w:ind w:leftChars="100" w:left="210"/>
        <w:jc w:val="left"/>
        <w:rPr>
          <w:rFonts w:ascii="ＭＳ 明朝" w:eastAsia="ＭＳ 明朝" w:hAnsi="ＭＳ 明朝" w:cs="Times New Roman"/>
        </w:rPr>
      </w:pPr>
      <w:r w:rsidRPr="00BC4968">
        <w:rPr>
          <w:rFonts w:ascii="ＭＳ 明朝" w:eastAsia="ＭＳ 明朝" w:hAnsi="ＭＳ 明朝" w:cs="Times New Roman" w:hint="eastAsia"/>
        </w:rPr>
        <w:t>固くお断りします。</w:t>
      </w:r>
    </w:p>
    <w:p w14:paraId="35D5C66A" w14:textId="02252C13" w:rsidR="00DF67F8" w:rsidRPr="00BC4968" w:rsidRDefault="00DF67F8" w:rsidP="00127949">
      <w:pPr>
        <w:ind w:leftChars="100" w:left="210"/>
        <w:jc w:val="left"/>
        <w:rPr>
          <w:rFonts w:ascii="ＭＳ 明朝" w:eastAsia="ＭＳ 明朝" w:hAnsi="ＭＳ 明朝" w:cs="Times New Roman"/>
        </w:rPr>
      </w:pPr>
      <w:r w:rsidRPr="00BC4968">
        <w:rPr>
          <w:rFonts w:ascii="ＭＳ 明朝" w:eastAsia="ＭＳ 明朝" w:hAnsi="ＭＳ 明朝" w:cs="Times New Roman" w:hint="eastAsia"/>
        </w:rPr>
        <w:t>・分科会の参加希望について、参加希望多数の分科会は先着順にて参加者を調整させていただきます。</w:t>
      </w:r>
      <w:r w:rsidR="006B132D" w:rsidRPr="00BC4968">
        <w:rPr>
          <w:rFonts w:ascii="ＭＳ 明朝" w:eastAsia="ＭＳ 明朝" w:hAnsi="ＭＳ 明朝" w:cs="Times New Roman" w:hint="eastAsia"/>
        </w:rPr>
        <w:t>また、各ホ－ム・団体1分科会1名での申し込みをお願いします。</w:t>
      </w:r>
    </w:p>
    <w:p w14:paraId="59DD5FE0" w14:textId="77777777" w:rsidR="00127949" w:rsidRPr="00BC4968" w:rsidRDefault="00346C5E" w:rsidP="004B0439">
      <w:pPr>
        <w:ind w:firstLineChars="100" w:firstLine="210"/>
        <w:jc w:val="left"/>
        <w:rPr>
          <w:rFonts w:ascii="ＭＳ 明朝" w:eastAsia="ＭＳ 明朝" w:hAnsi="ＭＳ 明朝" w:cs="Times New Roman"/>
        </w:rPr>
      </w:pPr>
      <w:r w:rsidRPr="00BC4968">
        <w:rPr>
          <w:rFonts w:ascii="ＭＳ 明朝" w:eastAsia="ＭＳ 明朝" w:hAnsi="ＭＳ 明朝" w:cs="Times New Roman" w:hint="eastAsia"/>
        </w:rPr>
        <w:t>・宿泊や移動につきましては各自で手配してください</w:t>
      </w:r>
      <w:r w:rsidR="00C0241D" w:rsidRPr="00BC4968">
        <w:rPr>
          <w:rFonts w:ascii="ＭＳ 明朝" w:eastAsia="ＭＳ 明朝" w:hAnsi="ＭＳ 明朝" w:cs="Times New Roman" w:hint="eastAsia"/>
        </w:rPr>
        <w:t>。</w:t>
      </w:r>
      <w:r w:rsidR="00127949" w:rsidRPr="00BC4968">
        <w:rPr>
          <w:rFonts w:ascii="ＭＳ 明朝" w:eastAsia="ＭＳ 明朝" w:hAnsi="ＭＳ 明朝" w:cs="Times New Roman" w:hint="eastAsia"/>
        </w:rPr>
        <w:t>来場の際は、できるだけ公共交通機関を</w:t>
      </w:r>
    </w:p>
    <w:p w14:paraId="007A61B8" w14:textId="7D2A4671" w:rsidR="00346C5E" w:rsidRPr="00BC4968" w:rsidRDefault="00127949" w:rsidP="004B0439">
      <w:pPr>
        <w:ind w:firstLineChars="100" w:firstLine="210"/>
        <w:jc w:val="left"/>
        <w:rPr>
          <w:rFonts w:ascii="ＭＳ 明朝" w:eastAsia="ＭＳ 明朝" w:hAnsi="ＭＳ 明朝" w:cs="Times New Roman"/>
        </w:rPr>
      </w:pPr>
      <w:r w:rsidRPr="00BC4968">
        <w:rPr>
          <w:rFonts w:ascii="ＭＳ 明朝" w:eastAsia="ＭＳ 明朝" w:hAnsi="ＭＳ 明朝" w:cs="Times New Roman" w:hint="eastAsia"/>
        </w:rPr>
        <w:t>ご利用ください。</w:t>
      </w:r>
    </w:p>
    <w:p w14:paraId="3EA0FBD3" w14:textId="77777777" w:rsidR="00127949" w:rsidRPr="00BC4968" w:rsidRDefault="001F1045" w:rsidP="001A3669">
      <w:pPr>
        <w:ind w:leftChars="100" w:left="210"/>
        <w:jc w:val="left"/>
        <w:rPr>
          <w:rFonts w:ascii="ＭＳ 明朝" w:eastAsia="ＭＳ 明朝" w:hAnsi="ＭＳ 明朝" w:cs="Times New Roman"/>
        </w:rPr>
      </w:pPr>
      <w:r w:rsidRPr="00BC4968">
        <w:rPr>
          <w:rFonts w:ascii="ＭＳ 明朝" w:eastAsia="ＭＳ 明朝" w:hAnsi="ＭＳ 明朝" w:cs="Times New Roman" w:hint="eastAsia"/>
        </w:rPr>
        <w:t>・札幌パークホテルの駐車場をご利用の方は、料金の割引を受けることが出来ます。</w:t>
      </w:r>
      <w:r w:rsidR="001A3669" w:rsidRPr="00BC4968">
        <w:rPr>
          <w:rFonts w:ascii="ＭＳ 明朝" w:eastAsia="ＭＳ 明朝" w:hAnsi="ＭＳ 明朝" w:cs="Times New Roman" w:hint="eastAsia"/>
        </w:rPr>
        <w:t>参加受付にて</w:t>
      </w:r>
    </w:p>
    <w:p w14:paraId="2AF9B254" w14:textId="1CB3F3E9" w:rsidR="001F1045" w:rsidRPr="00BC4968" w:rsidRDefault="001A3669" w:rsidP="001A3669">
      <w:pPr>
        <w:ind w:leftChars="100" w:left="210"/>
        <w:jc w:val="left"/>
        <w:rPr>
          <w:rFonts w:ascii="ＭＳ 明朝" w:eastAsia="ＭＳ 明朝" w:hAnsi="ＭＳ 明朝" w:cs="Times New Roman"/>
        </w:rPr>
      </w:pPr>
      <w:r w:rsidRPr="00BC4968">
        <w:rPr>
          <w:rFonts w:ascii="ＭＳ 明朝" w:eastAsia="ＭＳ 明朝" w:hAnsi="ＭＳ 明朝" w:cs="Times New Roman" w:hint="eastAsia"/>
        </w:rPr>
        <w:t>お申し出ください。</w:t>
      </w:r>
      <w:r w:rsidR="001F1045" w:rsidRPr="00BC4968">
        <w:rPr>
          <w:rFonts w:ascii="ＭＳ 明朝" w:eastAsia="ＭＳ 明朝" w:hAnsi="ＭＳ 明朝" w:cs="Times New Roman" w:hint="eastAsia"/>
        </w:rPr>
        <w:t>（1,300円 / 1日）</w:t>
      </w:r>
    </w:p>
    <w:p w14:paraId="49A11EB7" w14:textId="77777777" w:rsidR="00907A71" w:rsidRPr="00BC4968" w:rsidRDefault="00C0241D" w:rsidP="00F5464B">
      <w:pPr>
        <w:ind w:leftChars="100" w:left="210"/>
        <w:jc w:val="left"/>
        <w:rPr>
          <w:rFonts w:ascii="ＭＳ 明朝" w:eastAsia="ＭＳ 明朝" w:hAnsi="ＭＳ 明朝" w:cs="Times New Roman"/>
        </w:rPr>
      </w:pPr>
      <w:r w:rsidRPr="00BC4968">
        <w:rPr>
          <w:rFonts w:ascii="ＭＳ 明朝" w:eastAsia="ＭＳ 明朝" w:hAnsi="ＭＳ 明朝" w:cs="Times New Roman" w:hint="eastAsia"/>
        </w:rPr>
        <w:t>・</w:t>
      </w:r>
      <w:r w:rsidR="00F5464B" w:rsidRPr="00BC4968">
        <w:rPr>
          <w:rFonts w:ascii="ＭＳ 明朝" w:eastAsia="ＭＳ 明朝" w:hAnsi="ＭＳ 明朝" w:cs="Times New Roman" w:hint="eastAsia"/>
        </w:rPr>
        <w:t>未就学児の</w:t>
      </w:r>
      <w:r w:rsidRPr="00BC4968">
        <w:rPr>
          <w:rFonts w:ascii="ＭＳ 明朝" w:eastAsia="ＭＳ 明朝" w:hAnsi="ＭＳ 明朝" w:cs="Times New Roman" w:hint="eastAsia"/>
        </w:rPr>
        <w:t>託児</w:t>
      </w:r>
      <w:r w:rsidR="00C80F76" w:rsidRPr="00BC4968">
        <w:rPr>
          <w:rFonts w:ascii="ＭＳ 明朝" w:eastAsia="ＭＳ 明朝" w:hAnsi="ＭＳ 明朝" w:cs="Times New Roman" w:hint="eastAsia"/>
        </w:rPr>
        <w:t>を希望される方は</w:t>
      </w:r>
      <w:r w:rsidR="00F5464B" w:rsidRPr="00BC4968">
        <w:rPr>
          <w:rFonts w:ascii="ＭＳ 明朝" w:eastAsia="ＭＳ 明朝" w:hAnsi="ＭＳ 明朝" w:cs="Times New Roman" w:hint="eastAsia"/>
        </w:rPr>
        <w:t>お</w:t>
      </w:r>
      <w:r w:rsidR="009A6ACA" w:rsidRPr="00BC4968">
        <w:rPr>
          <w:rFonts w:ascii="ＭＳ 明朝" w:eastAsia="ＭＳ 明朝" w:hAnsi="ＭＳ 明朝" w:cs="Times New Roman" w:hint="eastAsia"/>
        </w:rPr>
        <w:t>申込み</w:t>
      </w:r>
      <w:r w:rsidR="002478C5" w:rsidRPr="00BC4968">
        <w:rPr>
          <w:rFonts w:ascii="ＭＳ 明朝" w:eastAsia="ＭＳ 明朝" w:hAnsi="ＭＳ 明朝" w:cs="Times New Roman" w:hint="eastAsia"/>
        </w:rPr>
        <w:t>Googleフォームにその旨を</w:t>
      </w:r>
      <w:r w:rsidR="009A6ACA" w:rsidRPr="00BC4968">
        <w:rPr>
          <w:rFonts w:ascii="ＭＳ 明朝" w:eastAsia="ＭＳ 明朝" w:hAnsi="ＭＳ 明朝" w:cs="Times New Roman" w:hint="eastAsia"/>
        </w:rPr>
        <w:t>お知らせください</w:t>
      </w:r>
      <w:r w:rsidR="00907A71" w:rsidRPr="00BC4968">
        <w:rPr>
          <w:rFonts w:ascii="ＭＳ 明朝" w:eastAsia="ＭＳ 明朝" w:hAnsi="ＭＳ 明朝" w:cs="Times New Roman" w:hint="eastAsia"/>
        </w:rPr>
        <w:t>。</w:t>
      </w:r>
    </w:p>
    <w:p w14:paraId="44BD96DA" w14:textId="77777777" w:rsidR="00907A71" w:rsidRPr="00BC4968" w:rsidRDefault="00F5464B" w:rsidP="00907A71">
      <w:pPr>
        <w:ind w:leftChars="100" w:left="210"/>
        <w:jc w:val="left"/>
        <w:rPr>
          <w:rFonts w:ascii="ＭＳ 明朝" w:eastAsia="ＭＳ 明朝" w:hAnsi="ＭＳ 明朝" w:cs="Times New Roman"/>
        </w:rPr>
      </w:pPr>
      <w:r w:rsidRPr="00BC4968">
        <w:rPr>
          <w:rFonts w:ascii="ＭＳ 明朝" w:eastAsia="ＭＳ 明朝" w:hAnsi="ＭＳ 明朝" w:cs="Times New Roman" w:hint="eastAsia"/>
        </w:rPr>
        <w:t>託児費用について</w:t>
      </w:r>
      <w:r w:rsidR="00ED2E34" w:rsidRPr="00BC4968">
        <w:rPr>
          <w:rFonts w:ascii="ＭＳ 明朝" w:eastAsia="ＭＳ 明朝" w:hAnsi="ＭＳ 明朝" w:cs="Times New Roman" w:hint="eastAsia"/>
        </w:rPr>
        <w:t>は協議会が一部負担致します</w:t>
      </w:r>
      <w:r w:rsidR="00865E02" w:rsidRPr="00BC4968">
        <w:rPr>
          <w:rFonts w:ascii="ＭＳ 明朝" w:eastAsia="ＭＳ 明朝" w:hAnsi="ＭＳ 明朝" w:cs="Times New Roman" w:hint="eastAsia"/>
        </w:rPr>
        <w:t>。</w:t>
      </w:r>
      <w:r w:rsidR="00907A71" w:rsidRPr="00BC4968">
        <w:rPr>
          <w:rFonts w:ascii="ＭＳ 明朝" w:eastAsia="ＭＳ 明朝" w:hAnsi="ＭＳ 明朝" w:cs="Times New Roman" w:hint="eastAsia"/>
        </w:rPr>
        <w:t>個人負担は</w:t>
      </w:r>
      <w:r w:rsidR="00ED2E34" w:rsidRPr="00BC4968">
        <w:rPr>
          <w:rFonts w:ascii="ＭＳ 明朝" w:eastAsia="ＭＳ 明朝" w:hAnsi="ＭＳ 明朝" w:cs="Times New Roman" w:hint="eastAsia"/>
        </w:rPr>
        <w:t>1日上限3</w:t>
      </w:r>
      <w:r w:rsidR="00ED2E34" w:rsidRPr="00BC4968">
        <w:rPr>
          <w:rFonts w:ascii="ＭＳ 明朝" w:eastAsia="ＭＳ 明朝" w:hAnsi="ＭＳ 明朝" w:cs="Times New Roman"/>
        </w:rPr>
        <w:t>,500</w:t>
      </w:r>
      <w:r w:rsidR="00ED2E34" w:rsidRPr="00BC4968">
        <w:rPr>
          <w:rFonts w:ascii="ＭＳ 明朝" w:eastAsia="ＭＳ 明朝" w:hAnsi="ＭＳ 明朝" w:cs="Times New Roman" w:hint="eastAsia"/>
        </w:rPr>
        <w:t>円とし、申し込み人数により、利用料金は下がる場合があります</w:t>
      </w:r>
      <w:r w:rsidR="00907A71" w:rsidRPr="00BC4968">
        <w:rPr>
          <w:rFonts w:ascii="ＭＳ 明朝" w:eastAsia="ＭＳ 明朝" w:hAnsi="ＭＳ 明朝" w:cs="Times New Roman" w:hint="eastAsia"/>
        </w:rPr>
        <w:t>。</w:t>
      </w:r>
      <w:r w:rsidR="00ED2E34" w:rsidRPr="00BC4968">
        <w:rPr>
          <w:rFonts w:ascii="ＭＳ 明朝" w:eastAsia="ＭＳ 明朝" w:hAnsi="ＭＳ 明朝" w:cs="Times New Roman" w:hint="eastAsia"/>
        </w:rPr>
        <w:t>託児利用料については当日</w:t>
      </w:r>
      <w:r w:rsidR="00865E02" w:rsidRPr="00BC4968">
        <w:rPr>
          <w:rFonts w:ascii="ＭＳ 明朝" w:eastAsia="ＭＳ 明朝" w:hAnsi="ＭＳ 明朝" w:cs="Times New Roman" w:hint="eastAsia"/>
        </w:rPr>
        <w:t>の支払い</w:t>
      </w:r>
      <w:r w:rsidR="00ED2E34" w:rsidRPr="00BC4968">
        <w:rPr>
          <w:rFonts w:ascii="ＭＳ 明朝" w:eastAsia="ＭＳ 明朝" w:hAnsi="ＭＳ 明朝" w:cs="Times New Roman" w:hint="eastAsia"/>
        </w:rPr>
        <w:t>となります。</w:t>
      </w:r>
    </w:p>
    <w:p w14:paraId="00D36F08" w14:textId="20BBB0F8" w:rsidR="00ED2E34" w:rsidRPr="00BC4968" w:rsidRDefault="00865E02" w:rsidP="00907A71">
      <w:pPr>
        <w:ind w:leftChars="100" w:left="210"/>
        <w:jc w:val="left"/>
        <w:rPr>
          <w:rFonts w:ascii="ＭＳ 明朝" w:eastAsia="ＭＳ 明朝" w:hAnsi="ＭＳ 明朝" w:cs="Times New Roman"/>
        </w:rPr>
      </w:pPr>
      <w:r w:rsidRPr="00BC4968">
        <w:rPr>
          <w:rFonts w:ascii="ＭＳ 明朝" w:eastAsia="ＭＳ 明朝" w:hAnsi="ＭＳ 明朝" w:cs="Times New Roman" w:hint="eastAsia"/>
        </w:rPr>
        <w:t>詳細</w:t>
      </w:r>
      <w:r w:rsidR="00907A71" w:rsidRPr="00BC4968">
        <w:rPr>
          <w:rFonts w:ascii="ＭＳ 明朝" w:eastAsia="ＭＳ 明朝" w:hAnsi="ＭＳ 明朝" w:cs="Times New Roman" w:hint="eastAsia"/>
        </w:rPr>
        <w:t>つきまして</w:t>
      </w:r>
      <w:r w:rsidRPr="00BC4968">
        <w:rPr>
          <w:rFonts w:ascii="ＭＳ 明朝" w:eastAsia="ＭＳ 明朝" w:hAnsi="ＭＳ 明朝" w:cs="Times New Roman" w:hint="eastAsia"/>
        </w:rPr>
        <w:t>は</w:t>
      </w:r>
      <w:r w:rsidR="00907A71" w:rsidRPr="00BC4968">
        <w:rPr>
          <w:rFonts w:ascii="ＭＳ 明朝" w:eastAsia="ＭＳ 明朝" w:hAnsi="ＭＳ 明朝" w:cs="Times New Roman" w:hint="eastAsia"/>
        </w:rPr>
        <w:t>、</w:t>
      </w:r>
      <w:r w:rsidRPr="00BC4968">
        <w:rPr>
          <w:rFonts w:ascii="ＭＳ 明朝" w:eastAsia="ＭＳ 明朝" w:hAnsi="ＭＳ 明朝" w:cs="Times New Roman" w:hint="eastAsia"/>
        </w:rPr>
        <w:t>申し込み後個別にご連絡いたします</w:t>
      </w:r>
      <w:r w:rsidR="00907A71" w:rsidRPr="00BC4968">
        <w:rPr>
          <w:rFonts w:ascii="ＭＳ 明朝" w:eastAsia="ＭＳ 明朝" w:hAnsi="ＭＳ 明朝" w:cs="Times New Roman" w:hint="eastAsia"/>
        </w:rPr>
        <w:t>。</w:t>
      </w:r>
    </w:p>
    <w:p w14:paraId="0E671A9F" w14:textId="77777777" w:rsidR="00C80F76" w:rsidRPr="00BC4968" w:rsidRDefault="00C80F76" w:rsidP="00346C5E">
      <w:pPr>
        <w:jc w:val="left"/>
        <w:rPr>
          <w:rFonts w:ascii="ＭＳ 明朝" w:eastAsia="ＭＳ 明朝" w:hAnsi="ＭＳ 明朝" w:cs="Times New Roman"/>
        </w:rPr>
      </w:pPr>
    </w:p>
    <w:p w14:paraId="65A5D0B0" w14:textId="77777777" w:rsidR="00BC4968" w:rsidRPr="00BC4968" w:rsidRDefault="00BC4968" w:rsidP="00346C5E">
      <w:pPr>
        <w:jc w:val="left"/>
        <w:rPr>
          <w:rFonts w:ascii="ＭＳ 明朝" w:eastAsia="ＭＳ 明朝" w:hAnsi="ＭＳ 明朝" w:cs="Times New Roman"/>
        </w:rPr>
      </w:pPr>
    </w:p>
    <w:p w14:paraId="39BC8E1F" w14:textId="77777777" w:rsidR="00BC4968" w:rsidRPr="00BC4968" w:rsidRDefault="00BC4968" w:rsidP="00346C5E">
      <w:pPr>
        <w:jc w:val="left"/>
        <w:rPr>
          <w:rFonts w:ascii="ＭＳ 明朝" w:eastAsia="ＭＳ 明朝" w:hAnsi="ＭＳ 明朝" w:cs="Times New Roman"/>
        </w:rPr>
      </w:pPr>
    </w:p>
    <w:p w14:paraId="05CB30C0" w14:textId="77777777" w:rsidR="00BC4968" w:rsidRPr="00BC4968" w:rsidRDefault="00BC4968" w:rsidP="00346C5E">
      <w:pPr>
        <w:jc w:val="left"/>
        <w:rPr>
          <w:rFonts w:ascii="ＭＳ 明朝" w:eastAsia="ＭＳ 明朝" w:hAnsi="ＭＳ 明朝" w:cs="Times New Roman"/>
        </w:rPr>
      </w:pPr>
    </w:p>
    <w:p w14:paraId="7F4ED0A9" w14:textId="77777777" w:rsidR="00BC4968" w:rsidRPr="00BC4968" w:rsidRDefault="00BC4968" w:rsidP="00346C5E">
      <w:pPr>
        <w:jc w:val="left"/>
        <w:rPr>
          <w:rFonts w:ascii="ＭＳ 明朝" w:eastAsia="ＭＳ 明朝" w:hAnsi="ＭＳ 明朝" w:cs="Times New Roman"/>
        </w:rPr>
      </w:pPr>
    </w:p>
    <w:p w14:paraId="7F207BBD" w14:textId="77777777" w:rsidR="00BC4968" w:rsidRPr="00BC4968" w:rsidRDefault="00BC4968" w:rsidP="00346C5E">
      <w:pPr>
        <w:jc w:val="left"/>
        <w:rPr>
          <w:rFonts w:ascii="ＭＳ 明朝" w:eastAsia="ＭＳ 明朝" w:hAnsi="ＭＳ 明朝" w:cs="Times New Roman"/>
        </w:rPr>
      </w:pPr>
    </w:p>
    <w:p w14:paraId="2B7B6F4F" w14:textId="77777777" w:rsidR="00BC4968" w:rsidRPr="00BC4968" w:rsidRDefault="00BC4968" w:rsidP="00346C5E">
      <w:pPr>
        <w:jc w:val="left"/>
        <w:rPr>
          <w:rFonts w:ascii="ＭＳ 明朝" w:eastAsia="ＭＳ 明朝" w:hAnsi="ＭＳ 明朝" w:cs="Times New Roman"/>
        </w:rPr>
      </w:pPr>
    </w:p>
    <w:p w14:paraId="2E5C6D41" w14:textId="77777777" w:rsidR="00BC4968" w:rsidRPr="00BC4968" w:rsidRDefault="00BC4968" w:rsidP="00346C5E">
      <w:pPr>
        <w:jc w:val="left"/>
        <w:rPr>
          <w:rFonts w:ascii="ＭＳ 明朝" w:eastAsia="ＭＳ 明朝" w:hAnsi="ＭＳ 明朝" w:cs="Times New Roman"/>
        </w:rPr>
      </w:pPr>
    </w:p>
    <w:p w14:paraId="3E4137EE" w14:textId="77777777" w:rsidR="00BC4968" w:rsidRPr="00BC4968" w:rsidRDefault="00BC4968" w:rsidP="00346C5E">
      <w:pPr>
        <w:jc w:val="left"/>
        <w:rPr>
          <w:rFonts w:ascii="ＭＳ 明朝" w:eastAsia="ＭＳ 明朝" w:hAnsi="ＭＳ 明朝" w:cs="Times New Roman"/>
        </w:rPr>
      </w:pPr>
    </w:p>
    <w:p w14:paraId="40BA8C27" w14:textId="77777777" w:rsidR="00BC4968" w:rsidRPr="00BC4968" w:rsidRDefault="00BC4968" w:rsidP="00346C5E">
      <w:pPr>
        <w:jc w:val="left"/>
        <w:rPr>
          <w:rFonts w:ascii="ＭＳ 明朝" w:eastAsia="ＭＳ 明朝" w:hAnsi="ＭＳ 明朝" w:cs="Times New Roman"/>
        </w:rPr>
      </w:pPr>
    </w:p>
    <w:p w14:paraId="34F2AD1A" w14:textId="77777777" w:rsidR="00BC4968" w:rsidRPr="00BC4968" w:rsidRDefault="00BC4968" w:rsidP="00346C5E">
      <w:pPr>
        <w:jc w:val="left"/>
        <w:rPr>
          <w:rFonts w:ascii="ＭＳ 明朝" w:eastAsia="ＭＳ 明朝" w:hAnsi="ＭＳ 明朝" w:cs="Times New Roman"/>
        </w:rPr>
      </w:pPr>
    </w:p>
    <w:p w14:paraId="38F2BAE9" w14:textId="77777777" w:rsidR="00BC4968" w:rsidRPr="00BC4968" w:rsidRDefault="00BC4968" w:rsidP="00346C5E">
      <w:pPr>
        <w:jc w:val="left"/>
        <w:rPr>
          <w:rFonts w:ascii="ＭＳ 明朝" w:eastAsia="ＭＳ 明朝" w:hAnsi="ＭＳ 明朝" w:cs="Times New Roman"/>
        </w:rPr>
      </w:pPr>
    </w:p>
    <w:p w14:paraId="436BF9BA" w14:textId="77777777" w:rsidR="00BC4968" w:rsidRPr="00BC4968" w:rsidRDefault="00BC4968" w:rsidP="00346C5E">
      <w:pPr>
        <w:jc w:val="left"/>
        <w:rPr>
          <w:rFonts w:ascii="ＭＳ 明朝" w:eastAsia="ＭＳ 明朝" w:hAnsi="ＭＳ 明朝" w:cs="Times New Roman"/>
        </w:rPr>
      </w:pPr>
    </w:p>
    <w:p w14:paraId="71276D41" w14:textId="77777777" w:rsidR="00BC4968" w:rsidRPr="00BC4968" w:rsidRDefault="00BC4968" w:rsidP="00346C5E">
      <w:pPr>
        <w:jc w:val="left"/>
        <w:rPr>
          <w:rFonts w:ascii="ＭＳ 明朝" w:eastAsia="ＭＳ 明朝" w:hAnsi="ＭＳ 明朝" w:cs="Times New Roman"/>
        </w:rPr>
      </w:pPr>
    </w:p>
    <w:p w14:paraId="17F04CDA" w14:textId="77777777" w:rsidR="00BC4968" w:rsidRPr="00BC4968" w:rsidRDefault="00BC4968" w:rsidP="00346C5E">
      <w:pPr>
        <w:jc w:val="left"/>
        <w:rPr>
          <w:rFonts w:ascii="ＭＳ 明朝" w:eastAsia="ＭＳ 明朝" w:hAnsi="ＭＳ 明朝" w:cs="Times New Roman"/>
        </w:rPr>
      </w:pPr>
    </w:p>
    <w:p w14:paraId="2048F40B" w14:textId="77777777" w:rsidR="00BC4968" w:rsidRPr="00BC4968" w:rsidRDefault="00BC4968" w:rsidP="00346C5E">
      <w:pPr>
        <w:jc w:val="left"/>
        <w:rPr>
          <w:rFonts w:ascii="ＭＳ 明朝" w:eastAsia="ＭＳ 明朝" w:hAnsi="ＭＳ 明朝" w:cs="Times New Roman"/>
        </w:rPr>
      </w:pPr>
    </w:p>
    <w:p w14:paraId="5588F381" w14:textId="77777777" w:rsidR="00BC4968" w:rsidRPr="00BC4968" w:rsidRDefault="00BC4968" w:rsidP="00346C5E">
      <w:pPr>
        <w:jc w:val="left"/>
        <w:rPr>
          <w:rFonts w:ascii="ＭＳ 明朝" w:eastAsia="ＭＳ 明朝" w:hAnsi="ＭＳ 明朝" w:cs="Times New Roman"/>
        </w:rPr>
      </w:pPr>
    </w:p>
    <w:p w14:paraId="4C9D5771" w14:textId="77777777" w:rsidR="00BC4968" w:rsidRPr="00BC4968" w:rsidRDefault="00BC4968" w:rsidP="00346C5E">
      <w:pPr>
        <w:jc w:val="left"/>
        <w:rPr>
          <w:rFonts w:ascii="ＭＳ 明朝" w:eastAsia="ＭＳ 明朝" w:hAnsi="ＭＳ 明朝" w:cs="Times New Roman"/>
        </w:rPr>
      </w:pPr>
    </w:p>
    <w:p w14:paraId="1CFEAD47" w14:textId="77777777" w:rsidR="00BC4968" w:rsidRPr="00BC4968" w:rsidRDefault="00BC4968" w:rsidP="00346C5E">
      <w:pPr>
        <w:jc w:val="left"/>
        <w:rPr>
          <w:rFonts w:ascii="ＭＳ 明朝" w:eastAsia="ＭＳ 明朝" w:hAnsi="ＭＳ 明朝" w:cs="Times New Roman"/>
        </w:rPr>
      </w:pPr>
    </w:p>
    <w:p w14:paraId="48E51950" w14:textId="77777777" w:rsidR="00BC4968" w:rsidRPr="00BC4968" w:rsidRDefault="00BC4968" w:rsidP="00346C5E">
      <w:pPr>
        <w:jc w:val="left"/>
        <w:rPr>
          <w:rFonts w:ascii="ＭＳ 明朝" w:eastAsia="ＭＳ 明朝" w:hAnsi="ＭＳ 明朝" w:cs="Times New Roman"/>
        </w:rPr>
      </w:pPr>
    </w:p>
    <w:p w14:paraId="28A81618" w14:textId="77777777" w:rsidR="00BC4968" w:rsidRPr="00BC4968" w:rsidRDefault="00BC4968" w:rsidP="00346C5E">
      <w:pPr>
        <w:jc w:val="left"/>
        <w:rPr>
          <w:rFonts w:ascii="ＭＳ 明朝" w:eastAsia="ＭＳ 明朝" w:hAnsi="ＭＳ 明朝" w:cs="Times New Roman"/>
        </w:rPr>
      </w:pPr>
    </w:p>
    <w:p w14:paraId="4AC1235A" w14:textId="77777777" w:rsidR="00BC4968" w:rsidRPr="00BC4968" w:rsidRDefault="00BC4968" w:rsidP="00346C5E">
      <w:pPr>
        <w:jc w:val="left"/>
        <w:rPr>
          <w:rFonts w:ascii="ＭＳ 明朝" w:eastAsia="ＭＳ 明朝" w:hAnsi="ＭＳ 明朝" w:cs="Times New Roman"/>
        </w:rPr>
      </w:pPr>
    </w:p>
    <w:p w14:paraId="41B2D549" w14:textId="77777777" w:rsidR="00BC4968" w:rsidRPr="00BC4968" w:rsidRDefault="00BC4968" w:rsidP="00346C5E">
      <w:pPr>
        <w:jc w:val="left"/>
        <w:rPr>
          <w:rFonts w:ascii="ＭＳ 明朝" w:eastAsia="ＭＳ 明朝" w:hAnsi="ＭＳ 明朝" w:cs="Times New Roman"/>
        </w:rPr>
      </w:pPr>
    </w:p>
    <w:p w14:paraId="046AA2D2" w14:textId="77777777" w:rsidR="00BC4968" w:rsidRPr="00BC4968" w:rsidRDefault="00BC4968" w:rsidP="00346C5E">
      <w:pPr>
        <w:jc w:val="left"/>
        <w:rPr>
          <w:rFonts w:ascii="ＭＳ 明朝" w:eastAsia="ＭＳ 明朝" w:hAnsi="ＭＳ 明朝" w:cs="Times New Roman"/>
        </w:rPr>
      </w:pPr>
    </w:p>
    <w:p w14:paraId="15EB58E6" w14:textId="77777777" w:rsidR="00BC4968" w:rsidRPr="00BC4968" w:rsidRDefault="00BC4968" w:rsidP="00346C5E">
      <w:pPr>
        <w:jc w:val="left"/>
        <w:rPr>
          <w:rFonts w:ascii="ＭＳ 明朝" w:eastAsia="ＭＳ 明朝" w:hAnsi="ＭＳ 明朝" w:cs="Times New Roman"/>
        </w:rPr>
      </w:pPr>
    </w:p>
    <w:p w14:paraId="19F3B457" w14:textId="77777777" w:rsidR="00BC4968" w:rsidRPr="00BC4968" w:rsidRDefault="00BC4968" w:rsidP="00346C5E">
      <w:pPr>
        <w:jc w:val="left"/>
        <w:rPr>
          <w:rFonts w:ascii="ＭＳ 明朝" w:eastAsia="ＭＳ 明朝" w:hAnsi="ＭＳ 明朝" w:cs="Times New Roman"/>
        </w:rPr>
      </w:pPr>
    </w:p>
    <w:p w14:paraId="5D8BC19C" w14:textId="77777777" w:rsidR="00BC4968" w:rsidRPr="00BC4968" w:rsidRDefault="00BC4968" w:rsidP="00346C5E">
      <w:pPr>
        <w:jc w:val="left"/>
        <w:rPr>
          <w:rFonts w:ascii="ＭＳ 明朝" w:eastAsia="ＭＳ 明朝" w:hAnsi="ＭＳ 明朝" w:cs="Times New Roman"/>
        </w:rPr>
      </w:pPr>
    </w:p>
    <w:p w14:paraId="7C23646C" w14:textId="77777777" w:rsidR="00BC4968" w:rsidRPr="00BC4968" w:rsidRDefault="00BC4968" w:rsidP="00346C5E">
      <w:pPr>
        <w:jc w:val="left"/>
        <w:rPr>
          <w:rFonts w:ascii="ＭＳ 明朝" w:eastAsia="ＭＳ 明朝" w:hAnsi="ＭＳ 明朝" w:cs="Times New Roman"/>
        </w:rPr>
      </w:pPr>
    </w:p>
    <w:p w14:paraId="7E5AB0EA" w14:textId="77777777" w:rsidR="00BC4968" w:rsidRPr="00BC4968" w:rsidRDefault="00BC4968" w:rsidP="00346C5E">
      <w:pPr>
        <w:jc w:val="left"/>
        <w:rPr>
          <w:rFonts w:ascii="ＭＳ 明朝" w:eastAsia="ＭＳ 明朝" w:hAnsi="ＭＳ 明朝" w:cs="Times New Roman"/>
        </w:rPr>
      </w:pPr>
    </w:p>
    <w:p w14:paraId="15B9D770" w14:textId="77777777" w:rsidR="00BC4968" w:rsidRPr="00BC4968" w:rsidRDefault="00BC4968" w:rsidP="00346C5E">
      <w:pPr>
        <w:jc w:val="left"/>
        <w:rPr>
          <w:rFonts w:ascii="ＭＳ 明朝" w:eastAsia="ＭＳ 明朝" w:hAnsi="ＭＳ 明朝" w:cs="Times New Roman"/>
        </w:rPr>
      </w:pPr>
    </w:p>
    <w:p w14:paraId="02DB60A8" w14:textId="77777777" w:rsidR="00BC4968" w:rsidRPr="00BC4968" w:rsidRDefault="00BC4968" w:rsidP="00346C5E">
      <w:pPr>
        <w:jc w:val="left"/>
        <w:rPr>
          <w:rFonts w:ascii="ＭＳ 明朝" w:eastAsia="ＭＳ 明朝" w:hAnsi="ＭＳ 明朝" w:cs="Times New Roman"/>
        </w:rPr>
      </w:pPr>
    </w:p>
    <w:p w14:paraId="694163EB" w14:textId="77777777" w:rsidR="00BC4968" w:rsidRPr="00BC4968" w:rsidRDefault="00BC4968" w:rsidP="00346C5E">
      <w:pPr>
        <w:jc w:val="left"/>
        <w:rPr>
          <w:rFonts w:ascii="ＭＳ 明朝" w:eastAsia="ＭＳ 明朝" w:hAnsi="ＭＳ 明朝" w:cs="Times New Roman"/>
        </w:rPr>
      </w:pPr>
    </w:p>
    <w:p w14:paraId="69924257" w14:textId="77777777" w:rsidR="00BC4968" w:rsidRPr="00BC4968" w:rsidRDefault="00BC4968" w:rsidP="00346C5E">
      <w:pPr>
        <w:jc w:val="left"/>
        <w:rPr>
          <w:rFonts w:ascii="ＭＳ 明朝" w:eastAsia="ＭＳ 明朝" w:hAnsi="ＭＳ 明朝" w:cs="Times New Roman"/>
        </w:rPr>
      </w:pPr>
    </w:p>
    <w:p w14:paraId="6D7E4E42" w14:textId="77777777" w:rsidR="00BC4968" w:rsidRPr="00BC4968" w:rsidRDefault="00BC4968" w:rsidP="00346C5E">
      <w:pPr>
        <w:jc w:val="left"/>
        <w:rPr>
          <w:rFonts w:ascii="ＭＳ 明朝" w:eastAsia="ＭＳ 明朝" w:hAnsi="ＭＳ 明朝" w:cs="Times New Roman"/>
        </w:rPr>
      </w:pPr>
    </w:p>
    <w:p w14:paraId="3E07162F" w14:textId="77777777" w:rsidR="00BC4968" w:rsidRPr="00BC4968" w:rsidRDefault="00BC4968" w:rsidP="00346C5E">
      <w:pPr>
        <w:jc w:val="left"/>
        <w:rPr>
          <w:rFonts w:ascii="ＭＳ 明朝" w:eastAsia="ＭＳ 明朝" w:hAnsi="ＭＳ 明朝" w:cs="Times New Roman"/>
        </w:rPr>
      </w:pPr>
    </w:p>
    <w:p w14:paraId="3F9F8AB4" w14:textId="77777777" w:rsidR="00BC4968" w:rsidRPr="00BC4968" w:rsidRDefault="00BC4968" w:rsidP="00346C5E">
      <w:pPr>
        <w:jc w:val="left"/>
        <w:rPr>
          <w:rFonts w:ascii="ＭＳ 明朝" w:eastAsia="ＭＳ 明朝" w:hAnsi="ＭＳ 明朝" w:cs="Times New Roman"/>
        </w:rPr>
      </w:pPr>
    </w:p>
    <w:p w14:paraId="06B83DCD" w14:textId="6CF8A606" w:rsidR="00346C5E" w:rsidRPr="00BC4968" w:rsidRDefault="00346C5E" w:rsidP="00346C5E">
      <w:pPr>
        <w:jc w:val="left"/>
        <w:rPr>
          <w:rFonts w:ascii="ＭＳ 明朝" w:eastAsia="ＭＳ 明朝" w:hAnsi="ＭＳ 明朝" w:cs="Times New Roman"/>
        </w:rPr>
      </w:pPr>
      <w:r w:rsidRPr="00BC4968">
        <w:rPr>
          <w:rFonts w:ascii="ＭＳ 明朝" w:eastAsia="ＭＳ 明朝" w:hAnsi="ＭＳ 明朝" w:cs="Times New Roman" w:hint="eastAsia"/>
        </w:rPr>
        <w:t>≪お問い合わせ≫</w:t>
      </w:r>
    </w:p>
    <w:p w14:paraId="65278849" w14:textId="77777777" w:rsidR="00346C5E" w:rsidRPr="00BC4968" w:rsidRDefault="00346C5E" w:rsidP="00346C5E">
      <w:pPr>
        <w:jc w:val="left"/>
        <w:rPr>
          <w:rFonts w:ascii="ＭＳ 明朝" w:eastAsia="ＭＳ 明朝" w:hAnsi="ＭＳ 明朝" w:cs="Times New Roman"/>
        </w:rPr>
      </w:pPr>
      <w:r w:rsidRPr="00BC4968">
        <w:rPr>
          <w:rFonts w:ascii="ＭＳ 明朝" w:eastAsia="ＭＳ 明朝" w:hAnsi="ＭＳ 明朝" w:cs="Times New Roman" w:hint="eastAsia"/>
        </w:rPr>
        <w:t xml:space="preserve">　全国自立援助ホーム協議会事務局（担当：恒松大輔）</w:t>
      </w:r>
    </w:p>
    <w:p w14:paraId="38A435CE" w14:textId="77777777" w:rsidR="00346C5E" w:rsidRPr="00BC4968" w:rsidRDefault="00346C5E" w:rsidP="00346C5E">
      <w:pPr>
        <w:jc w:val="left"/>
        <w:rPr>
          <w:rFonts w:ascii="ＭＳ 明朝" w:eastAsia="ＭＳ 明朝" w:hAnsi="ＭＳ 明朝" w:cs="Times New Roman"/>
        </w:rPr>
      </w:pPr>
      <w:r w:rsidRPr="00BC4968">
        <w:rPr>
          <w:rFonts w:ascii="ＭＳ 明朝" w:eastAsia="ＭＳ 明朝" w:hAnsi="ＭＳ 明朝" w:cs="Times New Roman" w:hint="eastAsia"/>
        </w:rPr>
        <w:t xml:space="preserve">　〒204-0022　東京都清瀬市松山3-12-14　自立援助ホームあすなろ荘内</w:t>
      </w:r>
    </w:p>
    <w:p w14:paraId="0EB0FF26" w14:textId="0D5D9CD2" w:rsidR="00346C5E" w:rsidRPr="00BC4968" w:rsidRDefault="00346C5E" w:rsidP="00346C5E">
      <w:pPr>
        <w:jc w:val="left"/>
        <w:rPr>
          <w:rFonts w:ascii="ＭＳ 明朝" w:eastAsia="ＭＳ 明朝" w:hAnsi="ＭＳ 明朝" w:cs="Times New Roman"/>
        </w:rPr>
      </w:pPr>
      <w:r w:rsidRPr="00BC4968">
        <w:rPr>
          <w:rFonts w:ascii="ＭＳ 明朝" w:eastAsia="ＭＳ 明朝" w:hAnsi="ＭＳ 明朝" w:cs="Times New Roman" w:hint="eastAsia"/>
        </w:rPr>
        <w:t xml:space="preserve">　TEL：</w:t>
      </w:r>
      <w:r w:rsidR="00DF67F8" w:rsidRPr="00BC4968">
        <w:rPr>
          <w:rFonts w:ascii="ＭＳ 明朝" w:eastAsia="ＭＳ 明朝" w:hAnsi="ＭＳ 明朝" w:cs="Times New Roman"/>
        </w:rPr>
        <w:t>080-5537-7261</w:t>
      </w:r>
      <w:r w:rsidRPr="00BC4968">
        <w:rPr>
          <w:rFonts w:ascii="ＭＳ 明朝" w:eastAsia="ＭＳ 明朝" w:hAnsi="ＭＳ 明朝" w:cs="Times New Roman" w:hint="eastAsia"/>
        </w:rPr>
        <w:t xml:space="preserve">　E-mai</w:t>
      </w:r>
      <w:r w:rsidR="002A671C" w:rsidRPr="00BC4968">
        <w:rPr>
          <w:rFonts w:ascii="ＭＳ 明朝" w:eastAsia="ＭＳ 明朝" w:hAnsi="ＭＳ 明朝" w:cs="Times New Roman" w:hint="eastAsia"/>
        </w:rPr>
        <w:t>l</w:t>
      </w:r>
      <w:r w:rsidRPr="00BC4968">
        <w:rPr>
          <w:rFonts w:ascii="ＭＳ 明朝" w:eastAsia="ＭＳ 明朝" w:hAnsi="ＭＳ 明朝" w:cs="Times New Roman" w:hint="eastAsia"/>
        </w:rPr>
        <w:t>：</w:t>
      </w:r>
      <w:hyperlink r:id="rId9" w:history="1">
        <w:r w:rsidRPr="00BC4968">
          <w:rPr>
            <w:rStyle w:val="a7"/>
            <w:rFonts w:ascii="ＭＳ 明朝" w:eastAsia="ＭＳ 明朝" w:hAnsi="ＭＳ 明朝" w:cs="Times New Roman" w:hint="eastAsia"/>
          </w:rPr>
          <w:t>zenjienkyou@gmail.com</w:t>
        </w:r>
      </w:hyperlink>
    </w:p>
    <w:p w14:paraId="37390A14" w14:textId="77777777" w:rsidR="00346C5E" w:rsidRPr="00BC4968" w:rsidRDefault="00346C5E" w:rsidP="00346C5E">
      <w:pPr>
        <w:jc w:val="left"/>
        <w:rPr>
          <w:rFonts w:ascii="ＭＳ 明朝" w:eastAsia="ＭＳ 明朝" w:hAnsi="ＭＳ 明朝" w:cs="Times New Roman"/>
        </w:rPr>
      </w:pPr>
      <w:r w:rsidRPr="00BC4968">
        <w:rPr>
          <w:rFonts w:ascii="ＭＳ 明朝" w:eastAsia="ＭＳ 明朝" w:hAnsi="ＭＳ 明朝" w:cs="Times New Roman" w:hint="eastAsia"/>
        </w:rPr>
        <w:t xml:space="preserve">　※当事務局は自立援助ホーム内にございます。恒松以外は事務局ではございませんので、不在の時に</w:t>
      </w:r>
    </w:p>
    <w:p w14:paraId="029AB580" w14:textId="4F2F26D9" w:rsidR="0057597C" w:rsidRDefault="00346C5E" w:rsidP="002478C5">
      <w:pPr>
        <w:ind w:firstLineChars="200" w:firstLine="420"/>
        <w:jc w:val="left"/>
        <w:rPr>
          <w:rFonts w:ascii="ＭＳ 明朝" w:eastAsia="ＭＳ 明朝" w:hAnsi="ＭＳ 明朝" w:cs="Times New Roman"/>
        </w:rPr>
      </w:pPr>
      <w:r w:rsidRPr="00BC4968">
        <w:rPr>
          <w:rFonts w:ascii="ＭＳ 明朝" w:eastAsia="ＭＳ 明朝" w:hAnsi="ＭＳ 明朝" w:cs="Times New Roman" w:hint="eastAsia"/>
        </w:rPr>
        <w:t>他のスタッフにお問い合わせいただいてもお答えできませんのであらかじめご了承ください。</w:t>
      </w:r>
    </w:p>
    <w:p w14:paraId="729640D0" w14:textId="77777777" w:rsidR="002478C5" w:rsidRPr="00ED2E34" w:rsidRDefault="002478C5" w:rsidP="002478C5">
      <w:pPr>
        <w:ind w:firstLineChars="200" w:firstLine="420"/>
        <w:jc w:val="left"/>
        <w:rPr>
          <w:rFonts w:ascii="ＭＳ 明朝" w:eastAsia="ＭＳ 明朝" w:hAnsi="ＭＳ 明朝" w:cs="Times New Roman"/>
        </w:rPr>
      </w:pPr>
    </w:p>
    <w:sectPr w:rsidR="002478C5" w:rsidRPr="00ED2E34" w:rsidSect="00C0241D">
      <w:footerReference w:type="default" r:id="rId10"/>
      <w:pgSz w:w="11906" w:h="16838"/>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0032" w14:textId="77777777" w:rsidR="007305B8" w:rsidRDefault="007305B8" w:rsidP="00474D03">
      <w:r>
        <w:separator/>
      </w:r>
    </w:p>
  </w:endnote>
  <w:endnote w:type="continuationSeparator" w:id="0">
    <w:p w14:paraId="6AAB3CC3" w14:textId="77777777" w:rsidR="007305B8" w:rsidRDefault="007305B8" w:rsidP="0047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901989"/>
      <w:docPartObj>
        <w:docPartGallery w:val="Page Numbers (Bottom of Page)"/>
        <w:docPartUnique/>
      </w:docPartObj>
    </w:sdtPr>
    <w:sdtEndPr/>
    <w:sdtContent>
      <w:p w14:paraId="0C92D277" w14:textId="51BD1574" w:rsidR="006A5901" w:rsidRDefault="006A5901">
        <w:pPr>
          <w:pStyle w:val="ab"/>
          <w:jc w:val="center"/>
        </w:pPr>
        <w:r>
          <w:fldChar w:fldCharType="begin"/>
        </w:r>
        <w:r>
          <w:instrText>PAGE   \* MERGEFORMAT</w:instrText>
        </w:r>
        <w:r>
          <w:fldChar w:fldCharType="separate"/>
        </w:r>
        <w:r>
          <w:rPr>
            <w:lang w:val="ja-JP"/>
          </w:rPr>
          <w:t>2</w:t>
        </w:r>
        <w:r>
          <w:fldChar w:fldCharType="end"/>
        </w:r>
      </w:p>
    </w:sdtContent>
  </w:sdt>
  <w:p w14:paraId="7C8A8B1B" w14:textId="77777777" w:rsidR="006A5901" w:rsidRDefault="006A59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5247" w14:textId="77777777" w:rsidR="007305B8" w:rsidRDefault="007305B8" w:rsidP="00474D03">
      <w:r>
        <w:separator/>
      </w:r>
    </w:p>
  </w:footnote>
  <w:footnote w:type="continuationSeparator" w:id="0">
    <w:p w14:paraId="2F83162A" w14:textId="77777777" w:rsidR="007305B8" w:rsidRDefault="007305B8" w:rsidP="00474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26B"/>
    <w:multiLevelType w:val="hybridMultilevel"/>
    <w:tmpl w:val="5EE2858E"/>
    <w:lvl w:ilvl="0" w:tplc="DF98536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E5330A"/>
    <w:multiLevelType w:val="hybridMultilevel"/>
    <w:tmpl w:val="6EBA3112"/>
    <w:lvl w:ilvl="0" w:tplc="FFFFFFFF">
      <w:start w:val="1"/>
      <w:numFmt w:val="decimal"/>
      <w:lvlText w:val="%1."/>
      <w:lvlJc w:val="left"/>
      <w:pPr>
        <w:ind w:left="84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29F3E2E"/>
    <w:multiLevelType w:val="hybridMultilevel"/>
    <w:tmpl w:val="6DF008D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80D76A9"/>
    <w:multiLevelType w:val="hybridMultilevel"/>
    <w:tmpl w:val="6BB69238"/>
    <w:lvl w:ilvl="0" w:tplc="C42EA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C600C7"/>
    <w:multiLevelType w:val="hybridMultilevel"/>
    <w:tmpl w:val="6DF008D2"/>
    <w:lvl w:ilvl="0" w:tplc="FFFFFFFF">
      <w:start w:val="1"/>
      <w:numFmt w:val="decimal"/>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113912042">
    <w:abstractNumId w:val="3"/>
  </w:num>
  <w:num w:numId="2" w16cid:durableId="1609119849">
    <w:abstractNumId w:val="2"/>
  </w:num>
  <w:num w:numId="3" w16cid:durableId="156388347">
    <w:abstractNumId w:val="4"/>
  </w:num>
  <w:num w:numId="4" w16cid:durableId="904607275">
    <w:abstractNumId w:val="1"/>
  </w:num>
  <w:num w:numId="5" w16cid:durableId="135896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32"/>
    <w:rsid w:val="00032488"/>
    <w:rsid w:val="0007095F"/>
    <w:rsid w:val="00071610"/>
    <w:rsid w:val="00096282"/>
    <w:rsid w:val="000D1EAA"/>
    <w:rsid w:val="000F39D3"/>
    <w:rsid w:val="00120E72"/>
    <w:rsid w:val="00127098"/>
    <w:rsid w:val="00127949"/>
    <w:rsid w:val="001348EE"/>
    <w:rsid w:val="001517E4"/>
    <w:rsid w:val="0016158C"/>
    <w:rsid w:val="0016238A"/>
    <w:rsid w:val="00174458"/>
    <w:rsid w:val="001836A9"/>
    <w:rsid w:val="0019647E"/>
    <w:rsid w:val="00197632"/>
    <w:rsid w:val="001A3669"/>
    <w:rsid w:val="001A4F01"/>
    <w:rsid w:val="001F1045"/>
    <w:rsid w:val="00227E85"/>
    <w:rsid w:val="00232EEA"/>
    <w:rsid w:val="0023783F"/>
    <w:rsid w:val="00244D00"/>
    <w:rsid w:val="002478C5"/>
    <w:rsid w:val="00250028"/>
    <w:rsid w:val="00270972"/>
    <w:rsid w:val="002721AC"/>
    <w:rsid w:val="00275A2B"/>
    <w:rsid w:val="00285FB7"/>
    <w:rsid w:val="002A671C"/>
    <w:rsid w:val="002D683C"/>
    <w:rsid w:val="0030448F"/>
    <w:rsid w:val="003306A1"/>
    <w:rsid w:val="003306E8"/>
    <w:rsid w:val="00346C5E"/>
    <w:rsid w:val="00366A03"/>
    <w:rsid w:val="003E4626"/>
    <w:rsid w:val="004427B1"/>
    <w:rsid w:val="004437A9"/>
    <w:rsid w:val="00446A7A"/>
    <w:rsid w:val="00463D5F"/>
    <w:rsid w:val="00474169"/>
    <w:rsid w:val="00474D03"/>
    <w:rsid w:val="00486C8E"/>
    <w:rsid w:val="004A549D"/>
    <w:rsid w:val="004B0439"/>
    <w:rsid w:val="004D31A4"/>
    <w:rsid w:val="004F508B"/>
    <w:rsid w:val="005170BD"/>
    <w:rsid w:val="00523700"/>
    <w:rsid w:val="00526156"/>
    <w:rsid w:val="005336FF"/>
    <w:rsid w:val="00572338"/>
    <w:rsid w:val="0057597C"/>
    <w:rsid w:val="00624050"/>
    <w:rsid w:val="006333B8"/>
    <w:rsid w:val="006465E1"/>
    <w:rsid w:val="006500B9"/>
    <w:rsid w:val="00686783"/>
    <w:rsid w:val="006A0B62"/>
    <w:rsid w:val="006A5901"/>
    <w:rsid w:val="006B132D"/>
    <w:rsid w:val="006B4C5D"/>
    <w:rsid w:val="006B6E7F"/>
    <w:rsid w:val="006F3309"/>
    <w:rsid w:val="00711C91"/>
    <w:rsid w:val="00714140"/>
    <w:rsid w:val="007305B8"/>
    <w:rsid w:val="00792DDF"/>
    <w:rsid w:val="007C0EF1"/>
    <w:rsid w:val="007D21C1"/>
    <w:rsid w:val="007F51D6"/>
    <w:rsid w:val="008157D4"/>
    <w:rsid w:val="00846A0E"/>
    <w:rsid w:val="00847DE3"/>
    <w:rsid w:val="00865E02"/>
    <w:rsid w:val="00870455"/>
    <w:rsid w:val="00881611"/>
    <w:rsid w:val="00881A6E"/>
    <w:rsid w:val="00885FD7"/>
    <w:rsid w:val="008A57D0"/>
    <w:rsid w:val="008C3953"/>
    <w:rsid w:val="008C5A5D"/>
    <w:rsid w:val="008D2338"/>
    <w:rsid w:val="008D468C"/>
    <w:rsid w:val="008F590B"/>
    <w:rsid w:val="008F7D84"/>
    <w:rsid w:val="00907887"/>
    <w:rsid w:val="00907A71"/>
    <w:rsid w:val="00910FF8"/>
    <w:rsid w:val="0091798E"/>
    <w:rsid w:val="009419B5"/>
    <w:rsid w:val="009608B7"/>
    <w:rsid w:val="00975440"/>
    <w:rsid w:val="009939BB"/>
    <w:rsid w:val="009A6ACA"/>
    <w:rsid w:val="009A763A"/>
    <w:rsid w:val="009C2DE1"/>
    <w:rsid w:val="009C7F7E"/>
    <w:rsid w:val="00A02D0E"/>
    <w:rsid w:val="00A147E5"/>
    <w:rsid w:val="00A16E7A"/>
    <w:rsid w:val="00A60409"/>
    <w:rsid w:val="00A66293"/>
    <w:rsid w:val="00A823F8"/>
    <w:rsid w:val="00A936F4"/>
    <w:rsid w:val="00AB5C43"/>
    <w:rsid w:val="00AE4772"/>
    <w:rsid w:val="00B059B1"/>
    <w:rsid w:val="00B23E79"/>
    <w:rsid w:val="00B30C33"/>
    <w:rsid w:val="00B36B8F"/>
    <w:rsid w:val="00B42523"/>
    <w:rsid w:val="00B84939"/>
    <w:rsid w:val="00B93552"/>
    <w:rsid w:val="00BA6B8A"/>
    <w:rsid w:val="00BB13EC"/>
    <w:rsid w:val="00BC137A"/>
    <w:rsid w:val="00BC4968"/>
    <w:rsid w:val="00BC57A9"/>
    <w:rsid w:val="00BF2332"/>
    <w:rsid w:val="00C0241D"/>
    <w:rsid w:val="00C07D41"/>
    <w:rsid w:val="00C12214"/>
    <w:rsid w:val="00C22A84"/>
    <w:rsid w:val="00C50C27"/>
    <w:rsid w:val="00C6101C"/>
    <w:rsid w:val="00C679A4"/>
    <w:rsid w:val="00C72B7A"/>
    <w:rsid w:val="00C80F76"/>
    <w:rsid w:val="00C8412E"/>
    <w:rsid w:val="00CB6326"/>
    <w:rsid w:val="00CC30E8"/>
    <w:rsid w:val="00CE0D06"/>
    <w:rsid w:val="00CF1E90"/>
    <w:rsid w:val="00CF311D"/>
    <w:rsid w:val="00D07B12"/>
    <w:rsid w:val="00D77981"/>
    <w:rsid w:val="00D93B3D"/>
    <w:rsid w:val="00D964A7"/>
    <w:rsid w:val="00DA6C04"/>
    <w:rsid w:val="00DF67F8"/>
    <w:rsid w:val="00DF79A9"/>
    <w:rsid w:val="00E22CDB"/>
    <w:rsid w:val="00E67EC2"/>
    <w:rsid w:val="00E8276A"/>
    <w:rsid w:val="00E9581B"/>
    <w:rsid w:val="00EA1DB6"/>
    <w:rsid w:val="00EB52AA"/>
    <w:rsid w:val="00ED2E34"/>
    <w:rsid w:val="00F05552"/>
    <w:rsid w:val="00F3055E"/>
    <w:rsid w:val="00F4256A"/>
    <w:rsid w:val="00F428ED"/>
    <w:rsid w:val="00F5464B"/>
    <w:rsid w:val="00FB14FE"/>
    <w:rsid w:val="00FC1D5B"/>
    <w:rsid w:val="00FD3B00"/>
    <w:rsid w:val="00FF54DD"/>
    <w:rsid w:val="00FF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11E1D"/>
  <w15:chartTrackingRefBased/>
  <w15:docId w15:val="{76C02FE1-6209-4A2B-9472-3B3B57D8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F2332"/>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F2332"/>
    <w:rPr>
      <w:rFonts w:asciiTheme="majorHAnsi" w:eastAsia="ＭＳ ゴシック" w:hAnsiTheme="majorHAnsi" w:cstheme="majorBidi"/>
      <w:sz w:val="24"/>
      <w:szCs w:val="24"/>
    </w:rPr>
  </w:style>
  <w:style w:type="table" w:styleId="a5">
    <w:name w:val="Table Grid"/>
    <w:basedOn w:val="a1"/>
    <w:uiPriority w:val="39"/>
    <w:rsid w:val="00F0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6A7A"/>
    <w:pPr>
      <w:ind w:leftChars="400" w:left="840"/>
    </w:pPr>
  </w:style>
  <w:style w:type="character" w:styleId="a7">
    <w:name w:val="Hyperlink"/>
    <w:basedOn w:val="a0"/>
    <w:uiPriority w:val="99"/>
    <w:unhideWhenUsed/>
    <w:rsid w:val="00463D5F"/>
    <w:rPr>
      <w:color w:val="0563C1" w:themeColor="hyperlink"/>
      <w:u w:val="single"/>
    </w:rPr>
  </w:style>
  <w:style w:type="character" w:styleId="a8">
    <w:name w:val="Unresolved Mention"/>
    <w:basedOn w:val="a0"/>
    <w:uiPriority w:val="99"/>
    <w:semiHidden/>
    <w:unhideWhenUsed/>
    <w:rsid w:val="00463D5F"/>
    <w:rPr>
      <w:color w:val="605E5C"/>
      <w:shd w:val="clear" w:color="auto" w:fill="E1DFDD"/>
    </w:rPr>
  </w:style>
  <w:style w:type="paragraph" w:styleId="a9">
    <w:name w:val="header"/>
    <w:basedOn w:val="a"/>
    <w:link w:val="aa"/>
    <w:uiPriority w:val="99"/>
    <w:unhideWhenUsed/>
    <w:rsid w:val="00474D03"/>
    <w:pPr>
      <w:tabs>
        <w:tab w:val="center" w:pos="4252"/>
        <w:tab w:val="right" w:pos="8504"/>
      </w:tabs>
      <w:snapToGrid w:val="0"/>
    </w:pPr>
  </w:style>
  <w:style w:type="character" w:customStyle="1" w:styleId="aa">
    <w:name w:val="ヘッダー (文字)"/>
    <w:basedOn w:val="a0"/>
    <w:link w:val="a9"/>
    <w:uiPriority w:val="99"/>
    <w:rsid w:val="00474D03"/>
  </w:style>
  <w:style w:type="paragraph" w:styleId="ab">
    <w:name w:val="footer"/>
    <w:basedOn w:val="a"/>
    <w:link w:val="ac"/>
    <w:uiPriority w:val="99"/>
    <w:unhideWhenUsed/>
    <w:rsid w:val="00474D03"/>
    <w:pPr>
      <w:tabs>
        <w:tab w:val="center" w:pos="4252"/>
        <w:tab w:val="right" w:pos="8504"/>
      </w:tabs>
      <w:snapToGrid w:val="0"/>
    </w:pPr>
  </w:style>
  <w:style w:type="character" w:customStyle="1" w:styleId="ac">
    <w:name w:val="フッター (文字)"/>
    <w:basedOn w:val="a0"/>
    <w:link w:val="ab"/>
    <w:uiPriority w:val="99"/>
    <w:rsid w:val="00474D03"/>
  </w:style>
  <w:style w:type="paragraph" w:styleId="ad">
    <w:name w:val="Date"/>
    <w:basedOn w:val="a"/>
    <w:next w:val="a"/>
    <w:link w:val="ae"/>
    <w:uiPriority w:val="99"/>
    <w:semiHidden/>
    <w:unhideWhenUsed/>
    <w:rsid w:val="00A936F4"/>
  </w:style>
  <w:style w:type="character" w:customStyle="1" w:styleId="ae">
    <w:name w:val="日付 (文字)"/>
    <w:basedOn w:val="a0"/>
    <w:link w:val="ad"/>
    <w:uiPriority w:val="99"/>
    <w:semiHidden/>
    <w:rsid w:val="00A936F4"/>
  </w:style>
  <w:style w:type="paragraph" w:customStyle="1" w:styleId="1">
    <w:name w:val="マイスタイル1"/>
    <w:basedOn w:val="af"/>
    <w:qFormat/>
    <w:rsid w:val="00FF54DD"/>
    <w:pPr>
      <w:widowControl/>
      <w:jc w:val="left"/>
    </w:pPr>
    <w:rPr>
      <w:rFonts w:ascii="Century" w:eastAsia="ＭＳ ゴシック" w:hAnsi="Century" w:cs="Times New Roman"/>
      <w:kern w:val="0"/>
      <w:lang w:eastAsia="en-US" w:bidi="en-US"/>
    </w:rPr>
  </w:style>
  <w:style w:type="paragraph" w:styleId="af">
    <w:name w:val="No Spacing"/>
    <w:uiPriority w:val="1"/>
    <w:qFormat/>
    <w:rsid w:val="00FF54DD"/>
    <w:pPr>
      <w:widowControl w:val="0"/>
      <w:jc w:val="both"/>
    </w:pPr>
  </w:style>
  <w:style w:type="character" w:styleId="af0">
    <w:name w:val="FollowedHyperlink"/>
    <w:basedOn w:val="a0"/>
    <w:uiPriority w:val="99"/>
    <w:semiHidden/>
    <w:unhideWhenUsed/>
    <w:rsid w:val="00C80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312">
      <w:bodyDiv w:val="1"/>
      <w:marLeft w:val="0"/>
      <w:marRight w:val="0"/>
      <w:marTop w:val="0"/>
      <w:marBottom w:val="0"/>
      <w:divBdr>
        <w:top w:val="none" w:sz="0" w:space="0" w:color="auto"/>
        <w:left w:val="none" w:sz="0" w:space="0" w:color="auto"/>
        <w:bottom w:val="none" w:sz="0" w:space="0" w:color="auto"/>
        <w:right w:val="none" w:sz="0" w:space="0" w:color="auto"/>
      </w:divBdr>
    </w:div>
    <w:div w:id="99646196">
      <w:bodyDiv w:val="1"/>
      <w:marLeft w:val="0"/>
      <w:marRight w:val="0"/>
      <w:marTop w:val="0"/>
      <w:marBottom w:val="0"/>
      <w:divBdr>
        <w:top w:val="none" w:sz="0" w:space="0" w:color="auto"/>
        <w:left w:val="none" w:sz="0" w:space="0" w:color="auto"/>
        <w:bottom w:val="none" w:sz="0" w:space="0" w:color="auto"/>
        <w:right w:val="none" w:sz="0" w:space="0" w:color="auto"/>
      </w:divBdr>
    </w:div>
    <w:div w:id="324238257">
      <w:bodyDiv w:val="1"/>
      <w:marLeft w:val="0"/>
      <w:marRight w:val="0"/>
      <w:marTop w:val="0"/>
      <w:marBottom w:val="0"/>
      <w:divBdr>
        <w:top w:val="none" w:sz="0" w:space="0" w:color="auto"/>
        <w:left w:val="none" w:sz="0" w:space="0" w:color="auto"/>
        <w:bottom w:val="none" w:sz="0" w:space="0" w:color="auto"/>
        <w:right w:val="none" w:sz="0" w:space="0" w:color="auto"/>
      </w:divBdr>
    </w:div>
    <w:div w:id="351079860">
      <w:bodyDiv w:val="1"/>
      <w:marLeft w:val="0"/>
      <w:marRight w:val="0"/>
      <w:marTop w:val="0"/>
      <w:marBottom w:val="0"/>
      <w:divBdr>
        <w:top w:val="none" w:sz="0" w:space="0" w:color="auto"/>
        <w:left w:val="none" w:sz="0" w:space="0" w:color="auto"/>
        <w:bottom w:val="none" w:sz="0" w:space="0" w:color="auto"/>
        <w:right w:val="none" w:sz="0" w:space="0" w:color="auto"/>
      </w:divBdr>
    </w:div>
    <w:div w:id="382755138">
      <w:bodyDiv w:val="1"/>
      <w:marLeft w:val="0"/>
      <w:marRight w:val="0"/>
      <w:marTop w:val="0"/>
      <w:marBottom w:val="0"/>
      <w:divBdr>
        <w:top w:val="none" w:sz="0" w:space="0" w:color="auto"/>
        <w:left w:val="none" w:sz="0" w:space="0" w:color="auto"/>
        <w:bottom w:val="none" w:sz="0" w:space="0" w:color="auto"/>
        <w:right w:val="none" w:sz="0" w:space="0" w:color="auto"/>
      </w:divBdr>
    </w:div>
    <w:div w:id="477066528">
      <w:bodyDiv w:val="1"/>
      <w:marLeft w:val="0"/>
      <w:marRight w:val="0"/>
      <w:marTop w:val="0"/>
      <w:marBottom w:val="0"/>
      <w:divBdr>
        <w:top w:val="none" w:sz="0" w:space="0" w:color="auto"/>
        <w:left w:val="none" w:sz="0" w:space="0" w:color="auto"/>
        <w:bottom w:val="none" w:sz="0" w:space="0" w:color="auto"/>
        <w:right w:val="none" w:sz="0" w:space="0" w:color="auto"/>
      </w:divBdr>
    </w:div>
    <w:div w:id="885601670">
      <w:bodyDiv w:val="1"/>
      <w:marLeft w:val="0"/>
      <w:marRight w:val="0"/>
      <w:marTop w:val="0"/>
      <w:marBottom w:val="0"/>
      <w:divBdr>
        <w:top w:val="none" w:sz="0" w:space="0" w:color="auto"/>
        <w:left w:val="none" w:sz="0" w:space="0" w:color="auto"/>
        <w:bottom w:val="none" w:sz="0" w:space="0" w:color="auto"/>
        <w:right w:val="none" w:sz="0" w:space="0" w:color="auto"/>
      </w:divBdr>
    </w:div>
    <w:div w:id="1178033227">
      <w:bodyDiv w:val="1"/>
      <w:marLeft w:val="0"/>
      <w:marRight w:val="0"/>
      <w:marTop w:val="0"/>
      <w:marBottom w:val="0"/>
      <w:divBdr>
        <w:top w:val="none" w:sz="0" w:space="0" w:color="auto"/>
        <w:left w:val="none" w:sz="0" w:space="0" w:color="auto"/>
        <w:bottom w:val="none" w:sz="0" w:space="0" w:color="auto"/>
        <w:right w:val="none" w:sz="0" w:space="0" w:color="auto"/>
      </w:divBdr>
    </w:div>
    <w:div w:id="1332756889">
      <w:bodyDiv w:val="1"/>
      <w:marLeft w:val="0"/>
      <w:marRight w:val="0"/>
      <w:marTop w:val="0"/>
      <w:marBottom w:val="0"/>
      <w:divBdr>
        <w:top w:val="none" w:sz="0" w:space="0" w:color="auto"/>
        <w:left w:val="none" w:sz="0" w:space="0" w:color="auto"/>
        <w:bottom w:val="none" w:sz="0" w:space="0" w:color="auto"/>
        <w:right w:val="none" w:sz="0" w:space="0" w:color="auto"/>
      </w:divBdr>
    </w:div>
    <w:div w:id="1499880371">
      <w:bodyDiv w:val="1"/>
      <w:marLeft w:val="0"/>
      <w:marRight w:val="0"/>
      <w:marTop w:val="0"/>
      <w:marBottom w:val="0"/>
      <w:divBdr>
        <w:top w:val="none" w:sz="0" w:space="0" w:color="auto"/>
        <w:left w:val="none" w:sz="0" w:space="0" w:color="auto"/>
        <w:bottom w:val="none" w:sz="0" w:space="0" w:color="auto"/>
        <w:right w:val="none" w:sz="0" w:space="0" w:color="auto"/>
      </w:divBdr>
    </w:div>
    <w:div w:id="1600718716">
      <w:bodyDiv w:val="1"/>
      <w:marLeft w:val="0"/>
      <w:marRight w:val="0"/>
      <w:marTop w:val="0"/>
      <w:marBottom w:val="0"/>
      <w:divBdr>
        <w:top w:val="none" w:sz="0" w:space="0" w:color="auto"/>
        <w:left w:val="none" w:sz="0" w:space="0" w:color="auto"/>
        <w:bottom w:val="none" w:sz="0" w:space="0" w:color="auto"/>
        <w:right w:val="none" w:sz="0" w:space="0" w:color="auto"/>
      </w:divBdr>
    </w:div>
    <w:div w:id="20065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MdxgtdEPsXCKyGw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enjienkyo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959</Words>
  <Characters>5470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tsunematsu@kiyose-kodomonoie.com</dc:creator>
  <cp:keywords/>
  <dc:description/>
  <cp:lastModifiedBy>tsunematsu@kiyose-kodomonoie.com</cp:lastModifiedBy>
  <cp:revision>3</cp:revision>
  <cp:lastPrinted>2023-08-10T12:23:00Z</cp:lastPrinted>
  <dcterms:created xsi:type="dcterms:W3CDTF">2023-08-10T12:23:00Z</dcterms:created>
  <dcterms:modified xsi:type="dcterms:W3CDTF">2023-08-10T12:29:00Z</dcterms:modified>
</cp:coreProperties>
</file>